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bookmarkStart w:id="0" w:name="_GoBack"/>
      <w:bookmarkEnd w:id="0"/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</w:t>
      </w:r>
      <w:r w:rsidR="006D3FAF">
        <w:rPr>
          <w:szCs w:val="28"/>
          <w:lang w:val="ru-RU"/>
        </w:rPr>
        <w:t>1</w:t>
      </w:r>
      <w:r>
        <w:rPr>
          <w:szCs w:val="28"/>
          <w:lang w:val="ru-RU"/>
        </w:rPr>
        <w:t xml:space="preserve">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2932F5">
        <w:rPr>
          <w:sz w:val="24"/>
          <w:szCs w:val="24"/>
          <w:lang w:val="ru-RU"/>
        </w:rPr>
        <w:t xml:space="preserve"> 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Pr="007646DF"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6D3FAF">
        <w:rPr>
          <w:sz w:val="24"/>
          <w:szCs w:val="24"/>
          <w:lang w:val="ru-RU"/>
        </w:rPr>
        <w:t>очно-заочная, дистанционная</w:t>
      </w:r>
      <w:r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B26ACD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B26ACD" w:rsidRPr="00B26AC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6ACD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</w:t>
            </w:r>
            <w:proofErr w:type="gramStart"/>
            <w:r w:rsidRPr="00B26ACD">
              <w:rPr>
                <w:sz w:val="22"/>
                <w:szCs w:val="22"/>
                <w:lang w:val="ru-RU"/>
              </w:rPr>
              <w:t>.</w:t>
            </w:r>
            <w:proofErr w:type="gramEnd"/>
            <w:r w:rsidR="00B26ACD" w:rsidRPr="00B26ACD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623B4F" w:rsidRPr="00B26ACD">
              <w:rPr>
                <w:sz w:val="22"/>
                <w:szCs w:val="22"/>
                <w:lang w:val="ru-RU"/>
              </w:rPr>
              <w:t>р</w:t>
            </w:r>
            <w:proofErr w:type="gramEnd"/>
            <w:r w:rsidR="00623B4F" w:rsidRPr="00B26ACD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6D3FAF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 w:firstRow="1" w:lastRow="0" w:firstColumn="1" w:lastColumn="0" w:noHBand="0" w:noVBand="1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426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6D3FAF" w:rsidRPr="00DA7808" w:rsidRDefault="006D3FAF" w:rsidP="00B77E98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6D3FAF" w:rsidRPr="007646DF" w:rsidRDefault="006D3FAF" w:rsidP="00B77E9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 w:rsidR="006D3FAF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.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  <w:r w:rsidR="00DC58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B26ACD">
              <w:rPr>
                <w:b/>
                <w:i/>
                <w:sz w:val="24"/>
                <w:szCs w:val="24"/>
              </w:rPr>
              <w:t xml:space="preserve"> </w:t>
            </w:r>
            <w:r w:rsidRPr="00B26ACD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Понятия участник закупки, </w:t>
      </w:r>
      <w:proofErr w:type="gramStart"/>
      <w:r w:rsidRPr="007440B0">
        <w:rPr>
          <w:rStyle w:val="FontStyle11"/>
          <w:sz w:val="24"/>
        </w:rPr>
        <w:t>требования</w:t>
      </w:r>
      <w:proofErr w:type="gramEnd"/>
      <w:r w:rsidRPr="007440B0">
        <w:rPr>
          <w:rStyle w:val="FontStyle11"/>
          <w:sz w:val="24"/>
        </w:rPr>
        <w:t xml:space="preserve">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ЭЦП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</w:t>
            </w:r>
            <w:proofErr w:type="gramEnd"/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6D3FAF" w:rsidRPr="0021719E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7440B0" w:rsidRPr="008B51C7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261FB1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</w:rPr>
      </w:pPr>
      <w:r w:rsidRPr="00261FB1">
        <w:rPr>
          <w:rStyle w:val="FontStyle11"/>
        </w:rPr>
        <w:t>Постановления и распоряжения Правительства Российской Федерации.</w:t>
      </w:r>
    </w:p>
    <w:p w:rsidR="007440B0" w:rsidRPr="00261FB1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261FB1">
        <w:rPr>
          <w:rStyle w:val="FontStyle11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261FB1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 w:rsidRPr="007646DF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 и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5366C5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</w:rPr>
      </w:pPr>
      <w:r w:rsidRPr="005366C5">
        <w:rPr>
          <w:rStyle w:val="FontStyle11"/>
        </w:rPr>
        <w:t xml:space="preserve">Выбор способа определений поставщика. </w:t>
      </w:r>
    </w:p>
    <w:p w:rsidR="007440B0" w:rsidRPr="005366C5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</w:rPr>
      </w:pPr>
      <w:proofErr w:type="gramStart"/>
      <w:r w:rsidRPr="005366C5">
        <w:rPr>
          <w:rStyle w:val="FontStyle11"/>
        </w:rPr>
        <w:t>Критерии</w:t>
      </w:r>
      <w:proofErr w:type="gramEnd"/>
      <w:r w:rsidRPr="005366C5">
        <w:rPr>
          <w:rStyle w:val="FontStyle11"/>
        </w:rPr>
        <w:t xml:space="preserve">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4.4. Порядок проведения конкурсов, включая конкурсы с ограниченным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участием, двухэтапные конкурсы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Порядок размещения конкурсной документации.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Двухэтапные конкурсы.</w:t>
      </w:r>
    </w:p>
    <w:p w:rsidR="007440B0" w:rsidRPr="004277D1" w:rsidRDefault="007440B0" w:rsidP="004277D1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Закрытые конкурсы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заявок, окончательных предложений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4277D1">
        <w:rPr>
          <w:bCs/>
          <w:sz w:val="24"/>
          <w:szCs w:val="24"/>
          <w:lang w:val="ru-RU"/>
        </w:rPr>
        <w:t>ок и окончательных предложений.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>Порядок размещения документации о проведен</w:t>
      </w:r>
      <w:proofErr w:type="gramStart"/>
      <w:r w:rsidRPr="007440B0">
        <w:rPr>
          <w:rStyle w:val="FontStyle11"/>
          <w:sz w:val="24"/>
        </w:rPr>
        <w:t>ии ау</w:t>
      </w:r>
      <w:proofErr w:type="gramEnd"/>
      <w:r w:rsidRPr="007440B0">
        <w:rPr>
          <w:rStyle w:val="FontStyle11"/>
          <w:sz w:val="24"/>
        </w:rPr>
        <w:t>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Pr="004277D1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>Условия применения такого способа закупки как размещение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документации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Подготовка документации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 (2 часа)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t>-Условия применения такого способа закупки как запрос предложений.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rPr>
                <w:rStyle w:val="FontStyle11"/>
                <w:sz w:val="24"/>
              </w:rPr>
              <w:t xml:space="preserve">-Подготовка документации для проведения </w:t>
            </w:r>
            <w:r w:rsidRPr="004277D1">
              <w:t>закупки запросом предложений.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rPr>
                <w:rStyle w:val="FontStyle11"/>
                <w:sz w:val="24"/>
              </w:rPr>
              <w:t>-Порядок проведения запроса предложений.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конкурсов, включая конкурсы с ограниченным участием, двухэтапные конкурсы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Распоряжение Правительства РФ от 31 октября 2013 2019-р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proofErr w:type="gramStart"/>
            <w:r w:rsidRP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Постановление Правительства Белгородской области от 21.10.2013 года №421-пп «Об определении полномочий органов исполнительной власти областив сфере закупок товаров, работ и услуг для государственных нужб Белгородской области»</w:t>
            </w:r>
            <w:proofErr w:type="gramEnd"/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8B51C7">
        <w:rPr>
          <w:rStyle w:val="FontStyle11"/>
          <w:sz w:val="24"/>
        </w:rPr>
        <w:t>условиях</w:t>
      </w:r>
      <w:proofErr w:type="gramEnd"/>
      <w:r w:rsidRPr="008B51C7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proofErr w:type="gramStart"/>
      <w:r w:rsidRPr="007440B0">
        <w:rPr>
          <w:rStyle w:val="FontStyle12"/>
          <w:b w:val="0"/>
          <w:sz w:val="24"/>
        </w:rPr>
        <w:t>Требования</w:t>
      </w:r>
      <w:proofErr w:type="gramEnd"/>
      <w:r w:rsidRPr="007440B0">
        <w:rPr>
          <w:rStyle w:val="FontStyle12"/>
          <w:b w:val="0"/>
          <w:sz w:val="24"/>
        </w:rPr>
        <w:t xml:space="preserve">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6D3FAF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BF170A">
        <w:t>Органы</w:t>
      </w:r>
      <w:proofErr w:type="gramEnd"/>
      <w:r w:rsidRPr="00BF170A">
        <w:t xml:space="preserve">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 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Закупка сложнотехнических 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8B51C7" w:rsidRPr="00D76B60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3B4F" w:rsidRPr="00BC7303" w:rsidRDefault="00623B4F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</w:t>
      </w:r>
      <w:proofErr w:type="gramStart"/>
      <w:r w:rsidRPr="00E03988">
        <w:rPr>
          <w:bCs/>
          <w:sz w:val="24"/>
        </w:rPr>
        <w:t>достижения цели программы повышения квалификации</w:t>
      </w:r>
      <w:proofErr w:type="gramEnd"/>
      <w:r w:rsidRPr="00E03988">
        <w:rPr>
          <w:bCs/>
          <w:sz w:val="24"/>
        </w:rPr>
        <w:t xml:space="preserve">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039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 xml:space="preserve">. Данная образовательная технология строится на основе  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6D3FAF" w:rsidRPr="000E3E79" w:rsidRDefault="006D3FAF" w:rsidP="006D3FAF">
      <w:pPr>
        <w:jc w:val="center"/>
        <w:rPr>
          <w:b/>
          <w:szCs w:val="24"/>
        </w:rPr>
      </w:pPr>
      <w:r w:rsidRPr="000E3E79">
        <w:rPr>
          <w:b/>
          <w:szCs w:val="24"/>
        </w:rPr>
        <w:t>ВАРИАНТ 1</w:t>
      </w:r>
    </w:p>
    <w:p w:rsidR="006D3FAF" w:rsidRPr="000E3E79" w:rsidRDefault="006D3FAF" w:rsidP="006D3FAF">
      <w:pPr>
        <w:jc w:val="center"/>
        <w:rPr>
          <w:sz w:val="12"/>
          <w:szCs w:val="12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i w:val="0"/>
          <w:sz w:val="24"/>
          <w:szCs w:val="24"/>
        </w:rPr>
        <w:t>1.</w:t>
      </w:r>
      <w:r w:rsidRPr="000E3E79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 xml:space="preserve">а) </w:t>
      </w:r>
      <w:r w:rsidRPr="000E3E79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0E3E79">
        <w:rPr>
          <w:snapToGrid w:val="0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 xml:space="preserve">б) </w:t>
      </w:r>
      <w:r w:rsidRPr="000E3E79">
        <w:rPr>
          <w:bCs/>
          <w:snapToGrid w:val="0"/>
          <w:sz w:val="24"/>
          <w:szCs w:val="24"/>
        </w:rPr>
        <w:t>проектно-сметный метод</w:t>
      </w:r>
      <w:r w:rsidRPr="000E3E79">
        <w:rPr>
          <w:snapToGrid w:val="0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 xml:space="preserve">в) </w:t>
      </w:r>
      <w:r w:rsidRPr="000E3E79">
        <w:rPr>
          <w:bCs/>
          <w:snapToGrid w:val="0"/>
          <w:sz w:val="24"/>
          <w:szCs w:val="24"/>
        </w:rPr>
        <w:t>тарифный метод</w:t>
      </w:r>
      <w:r w:rsidRPr="000E3E79">
        <w:rPr>
          <w:snapToGrid w:val="0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napToGrid w:val="0"/>
          <w:sz w:val="24"/>
          <w:szCs w:val="24"/>
        </w:rPr>
        <w:t xml:space="preserve">г) </w:t>
      </w:r>
      <w:r w:rsidRPr="000E3E79">
        <w:rPr>
          <w:snapToGrid w:val="0"/>
          <w:sz w:val="24"/>
          <w:szCs w:val="24"/>
          <w:lang w:val="ru-RU"/>
        </w:rPr>
        <w:t>затратный метод</w:t>
      </w:r>
      <w:r w:rsidRPr="000E3E79">
        <w:rPr>
          <w:snapToGrid w:val="0"/>
          <w:sz w:val="24"/>
          <w:szCs w:val="24"/>
        </w:rPr>
        <w:t>.</w:t>
      </w:r>
    </w:p>
    <w:p w:rsidR="006D3FAF" w:rsidRPr="000E3E79" w:rsidRDefault="006D3FAF" w:rsidP="006D3FAF">
      <w:pPr>
        <w:rPr>
          <w:sz w:val="24"/>
          <w:szCs w:val="24"/>
        </w:rPr>
      </w:pPr>
    </w:p>
    <w:p w:rsidR="006D3FAF" w:rsidRPr="000E3E79" w:rsidRDefault="006D3FAF" w:rsidP="006D3FAF">
      <w:pPr>
        <w:ind w:left="709"/>
        <w:rPr>
          <w:sz w:val="24"/>
        </w:rPr>
      </w:pPr>
      <w:r w:rsidRPr="000E3E79">
        <w:rPr>
          <w:sz w:val="24"/>
          <w:lang w:val="ru-RU"/>
        </w:rPr>
        <w:t>2.</w:t>
      </w:r>
      <w:r w:rsidRPr="000E3E79">
        <w:rPr>
          <w:sz w:val="24"/>
        </w:rPr>
        <w:t xml:space="preserve">Число членов конкурсной комиссии должно быть:  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а) не менее трех человек</w:t>
      </w:r>
      <w:r w:rsidRPr="000E3E79">
        <w:rPr>
          <w:sz w:val="24"/>
          <w:szCs w:val="24"/>
          <w:lang w:val="ru-RU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б) не менее семи человек</w:t>
      </w:r>
      <w:r w:rsidRPr="000E3E79">
        <w:rPr>
          <w:sz w:val="24"/>
          <w:szCs w:val="24"/>
          <w:lang w:val="ru-RU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в) не менее пяти человек</w:t>
      </w:r>
      <w:r w:rsidRPr="000E3E79">
        <w:rPr>
          <w:sz w:val="24"/>
          <w:szCs w:val="24"/>
          <w:lang w:val="ru-RU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>не менее двух человек.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3.</w:t>
      </w:r>
      <w:r w:rsidRPr="000E3E79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0E3E79">
        <w:rPr>
          <w:sz w:val="24"/>
          <w:szCs w:val="24"/>
        </w:rPr>
        <w:t xml:space="preserve">посредством проведения конкурса в электронной форме может осуществляться: 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sz w:val="24"/>
          <w:szCs w:val="24"/>
          <w:lang w:val="ru-RU"/>
        </w:rPr>
        <w:t>только в отношении договоров подряда;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0E3E79">
        <w:rPr>
          <w:sz w:val="24"/>
          <w:szCs w:val="24"/>
          <w:lang w:val="ru-RU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в) в отношении любых товаров, работ, услуг</w:t>
      </w:r>
      <w:r w:rsidRPr="000E3E79">
        <w:rPr>
          <w:sz w:val="24"/>
          <w:szCs w:val="24"/>
          <w:lang w:val="ru-RU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г) только в отношении услуг</w:t>
      </w:r>
      <w:r w:rsidRPr="000E3E79">
        <w:rPr>
          <w:sz w:val="24"/>
          <w:szCs w:val="24"/>
          <w:lang w:val="ru-RU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4.</w:t>
      </w:r>
      <w:r w:rsidRPr="000E3E79">
        <w:t xml:space="preserve"> </w:t>
      </w:r>
      <w:r w:rsidRPr="000E3E79">
        <w:rPr>
          <w:sz w:val="24"/>
          <w:szCs w:val="24"/>
          <w:lang w:val="ru-RU"/>
        </w:rPr>
        <w:t xml:space="preserve">При </w:t>
      </w:r>
      <w:r w:rsidRPr="000E3E79">
        <w:rPr>
          <w:sz w:val="24"/>
          <w:szCs w:val="24"/>
        </w:rPr>
        <w:t>осуществл</w:t>
      </w:r>
      <w:r w:rsidRPr="000E3E79">
        <w:rPr>
          <w:sz w:val="24"/>
          <w:szCs w:val="24"/>
          <w:lang w:val="ru-RU"/>
        </w:rPr>
        <w:t>ении</w:t>
      </w:r>
      <w:r w:rsidRPr="000E3E79">
        <w:rPr>
          <w:sz w:val="24"/>
          <w:szCs w:val="24"/>
        </w:rPr>
        <w:t xml:space="preserve"> закупки </w:t>
      </w:r>
      <w:r w:rsidRPr="000E3E79">
        <w:rPr>
          <w:sz w:val="24"/>
          <w:szCs w:val="24"/>
          <w:lang w:val="ru-RU"/>
        </w:rPr>
        <w:t xml:space="preserve">только </w:t>
      </w:r>
      <w:r w:rsidRPr="000E3E79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не должна превышать двадцать миллионов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должна превышать двадцать миллионов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не должна превышать два миллиона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не должна превышать один миллион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в) основание прекращение обязательства;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</w:rPr>
      </w:pP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6.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sz w:val="24"/>
          <w:szCs w:val="24"/>
        </w:rPr>
        <w:t>Информацию в реестр банковских гарантий включает</w:t>
      </w:r>
      <w:r w:rsidRPr="000E3E79">
        <w:rPr>
          <w:sz w:val="24"/>
          <w:szCs w:val="24"/>
          <w:lang w:val="ru-RU"/>
        </w:rPr>
        <w:t>: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поставщик (подрядчик, исполнитель)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sz w:val="24"/>
          <w:szCs w:val="24"/>
          <w:lang w:val="ru-RU"/>
        </w:rPr>
        <w:t>банк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sz w:val="24"/>
          <w:szCs w:val="24"/>
          <w:lang w:val="ru-RU"/>
        </w:rPr>
        <w:t>заказчик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>уполномоченный государственный орган</w:t>
      </w:r>
    </w:p>
    <w:p w:rsidR="006D3FAF" w:rsidRPr="000E3E79" w:rsidRDefault="006D3FAF" w:rsidP="006D3FAF">
      <w:pPr>
        <w:pStyle w:val="a9"/>
        <w:ind w:firstLine="720"/>
        <w:rPr>
          <w:i w:val="0"/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i w:val="0"/>
          <w:sz w:val="24"/>
          <w:szCs w:val="24"/>
        </w:rPr>
        <w:t>7.</w:t>
      </w:r>
      <w:r w:rsidRPr="000E3E79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а) гарантом;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б) принципалом;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в) бенефициаром;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napToGrid w:val="0"/>
          <w:sz w:val="24"/>
          <w:szCs w:val="24"/>
        </w:rPr>
        <w:t>г) цедентом.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8. </w:t>
      </w:r>
      <w:r w:rsidRPr="000E3E79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0E3E79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0E3E79">
        <w:rPr>
          <w:spacing w:val="-8"/>
          <w:w w:val="101"/>
          <w:sz w:val="24"/>
          <w:szCs w:val="24"/>
        </w:rPr>
        <w:t>говором;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w w:val="101"/>
          <w:sz w:val="24"/>
          <w:szCs w:val="24"/>
        </w:rPr>
        <w:t>в) подрядчик и заказчик в долевом порядке;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E3E79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по всем обычным условиям договора;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по всем существенным условиям договора;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о цене договора;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о сроке  действия договора.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 w:rsidRPr="000E3E79">
        <w:rPr>
          <w:sz w:val="24"/>
          <w:szCs w:val="24"/>
          <w:lang w:val="ru-RU"/>
        </w:rPr>
        <w:t>подведения итогов</w:t>
      </w:r>
      <w:r w:rsidRPr="000E3E79">
        <w:rPr>
          <w:sz w:val="24"/>
          <w:szCs w:val="24"/>
        </w:rPr>
        <w:t>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двух месяцев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sz w:val="24"/>
          <w:szCs w:val="24"/>
          <w:lang w:val="ru-RU"/>
        </w:rPr>
        <w:t>не ранее, чем через десять дней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четырнадцати дней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семи дней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11.Победитель электронного аукциона обязан подписать контракт</w:t>
      </w:r>
      <w:r w:rsidRPr="000E3E79">
        <w:rPr>
          <w:sz w:val="24"/>
          <w:szCs w:val="24"/>
          <w:lang w:val="ru-RU"/>
        </w:rPr>
        <w:t>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в электронной форме и бумажном носителе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только на бумажном носителе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E3E79">
        <w:rPr>
          <w:i w:val="0"/>
          <w:sz w:val="24"/>
          <w:szCs w:val="24"/>
        </w:rPr>
        <w:t>12.</w:t>
      </w:r>
      <w:r w:rsidRPr="000E3E79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</w:rPr>
        <w:t>провести закупку открытым конкурсом</w:t>
      </w:r>
      <w:r w:rsidRPr="000E3E79">
        <w:rPr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</w:rPr>
        <w:t>провести закупку запросом предложений или заключить контракт с участником, занявшим второе место</w:t>
      </w:r>
      <w:r w:rsidRPr="000E3E79">
        <w:rPr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</w:rPr>
        <w:t>провести закупку запросом котировок</w:t>
      </w:r>
      <w:r w:rsidRPr="000E3E79">
        <w:rPr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обязаны если цена контракта больше 3 млн. руб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sz w:val="24"/>
          <w:szCs w:val="24"/>
          <w:lang w:val="ru-RU"/>
        </w:rPr>
        <w:t>обязаны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sz w:val="24"/>
          <w:szCs w:val="24"/>
          <w:lang w:val="ru-RU"/>
        </w:rPr>
        <w:t>не обязаны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14. Аккредитация участника </w:t>
      </w:r>
      <w:r w:rsidRPr="000E3E79">
        <w:rPr>
          <w:sz w:val="24"/>
          <w:szCs w:val="24"/>
          <w:lang w:val="ru-RU"/>
        </w:rPr>
        <w:t xml:space="preserve">закупки </w:t>
      </w:r>
      <w:r w:rsidRPr="000E3E79">
        <w:rPr>
          <w:sz w:val="24"/>
          <w:szCs w:val="24"/>
        </w:rPr>
        <w:t>на электронной площадке осуществляется сроком на: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>три года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два года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один год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пять лет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/>
          <w:sz w:val="24"/>
          <w:szCs w:val="24"/>
        </w:rPr>
      </w:pPr>
      <w:r w:rsidRPr="000E3E79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а)два месяца до окончания срока аккредитации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б)три месяца до окончания срока аккредитации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в)один месяц до окончания срока аккредитации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г)полгода до окончания срока аккредитации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а)оператор электронной площадки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заказчиком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электронной площадкой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ведение реестра не ведется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</w:t>
      </w:r>
      <w:r w:rsidRPr="000E3E79">
        <w:rPr>
          <w:sz w:val="24"/>
          <w:szCs w:val="24"/>
          <w:lang w:val="ru-RU"/>
        </w:rPr>
        <w:t>300</w:t>
      </w:r>
      <w:r w:rsidRPr="000E3E79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18. </w:t>
      </w:r>
      <w:r w:rsidRPr="000E3E79">
        <w:rPr>
          <w:bCs/>
          <w:sz w:val="24"/>
          <w:szCs w:val="24"/>
        </w:rPr>
        <w:t xml:space="preserve">Заказчики, за исключением </w:t>
      </w:r>
      <w:r w:rsidRPr="000E3E79">
        <w:rPr>
          <w:bCs/>
          <w:sz w:val="24"/>
          <w:szCs w:val="24"/>
          <w:lang w:val="ru-RU"/>
        </w:rPr>
        <w:t>ряда случаев</w:t>
      </w:r>
      <w:r w:rsidRPr="000E3E79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0E3E79">
        <w:rPr>
          <w:bCs/>
          <w:sz w:val="24"/>
          <w:szCs w:val="24"/>
          <w:lang w:val="ru-RU"/>
        </w:rPr>
        <w:t xml:space="preserve"> с учетом части 1.1. статьи 30</w:t>
      </w:r>
      <w:r w:rsidRPr="000E3E79">
        <w:rPr>
          <w:bCs/>
          <w:sz w:val="24"/>
          <w:szCs w:val="24"/>
        </w:rPr>
        <w:t xml:space="preserve">, 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0E3E79">
        <w:rPr>
          <w:bCs/>
          <w:sz w:val="24"/>
          <w:szCs w:val="24"/>
          <w:lang w:val="ru-RU"/>
        </w:rPr>
        <w:t xml:space="preserve"> с учетом части 1.1. статьи 30</w:t>
      </w:r>
      <w:r w:rsidRPr="000E3E79">
        <w:rPr>
          <w:bCs/>
          <w:sz w:val="24"/>
          <w:szCs w:val="24"/>
        </w:rPr>
        <w:t>,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не менее чем двадцать пять процентов совокупного годового объема закупок</w:t>
      </w:r>
      <w:r w:rsidRPr="000E3E79">
        <w:rPr>
          <w:bCs/>
          <w:sz w:val="24"/>
          <w:szCs w:val="24"/>
          <w:lang w:val="ru-RU"/>
        </w:rPr>
        <w:t xml:space="preserve"> с учетом части 1.1. статьи 30</w:t>
      </w:r>
      <w:r w:rsidRPr="000E3E79">
        <w:rPr>
          <w:bCs/>
          <w:sz w:val="24"/>
          <w:szCs w:val="24"/>
        </w:rPr>
        <w:t>,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</w:t>
      </w:r>
      <w:r w:rsidRPr="000E3E79">
        <w:t xml:space="preserve"> </w:t>
      </w:r>
      <w:r w:rsidRPr="000E3E79">
        <w:rPr>
          <w:bCs/>
          <w:sz w:val="24"/>
          <w:szCs w:val="24"/>
        </w:rPr>
        <w:t xml:space="preserve">с учетом части 1.1. статьи 30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20. </w:t>
      </w:r>
      <w:r w:rsidRPr="000E3E79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0E3E79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а)десять дней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б)девять дней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в)пять дней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0E3E79">
      <w:pPr>
        <w:spacing w:after="200" w:line="276" w:lineRule="auto"/>
        <w:jc w:val="center"/>
        <w:rPr>
          <w:b/>
          <w:szCs w:val="28"/>
        </w:rPr>
      </w:pPr>
      <w:r w:rsidRPr="000E3E79">
        <w:rPr>
          <w:b/>
          <w:szCs w:val="28"/>
        </w:rPr>
        <w:t>ВАРИАНТ 2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1. Согласно положению ФЗ-44, совместные конкурсы или аукционы проводят в случае: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закупок тремя заказчиками однородных товаров, работ, услуг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ФЗ 44 в случае, если такие требования предусматривают установление предельных цен товаров, работ, услуг, называется: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 нормируемым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нормативным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ограничения и экономии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нормативно-стоимостным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4. Сертификат соответствия - это: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обязательное общественное обсуждение закупок в случае, если закупки: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превышают 500 тыс. руб.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превышают 1 млн. руб.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превышают 1 млрд. руб.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sz w:val="24"/>
          <w:szCs w:val="24"/>
        </w:rPr>
        <w:t>превышают 2 млрд. руб.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i w:val="0"/>
          <w:sz w:val="24"/>
          <w:szCs w:val="24"/>
        </w:rPr>
        <w:t xml:space="preserve">6. </w:t>
      </w:r>
      <w:r w:rsidRPr="000E3E79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6D3FAF" w:rsidRPr="000E3E79" w:rsidRDefault="006D3FAF" w:rsidP="006D3FAF">
      <w:pPr>
        <w:pStyle w:val="a9"/>
        <w:ind w:firstLine="720"/>
        <w:rPr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в) включается в контракт по требованию поставщика (подрядчика, исполнителя)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7. </w:t>
      </w:r>
      <w:r w:rsidRPr="000E3E79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0E3E79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подрядчик и заказчик субсидиарно;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2"/>
          <w:sz w:val="24"/>
          <w:szCs w:val="24"/>
        </w:rPr>
        <w:t>б) заказчик, если это предусмотрено договором;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1"/>
          <w:sz w:val="24"/>
          <w:szCs w:val="24"/>
        </w:rPr>
        <w:t>г) сторона, допустившая просрочку.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государство и энергоснабжающая организация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органы субъектов РФ и энергоснабжающая организация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энергоснабжающая организация и потребитель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i w:val="0"/>
          <w:sz w:val="24"/>
          <w:szCs w:val="24"/>
        </w:rPr>
        <w:t xml:space="preserve">9. </w:t>
      </w:r>
      <w:r w:rsidRPr="000E3E79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0E3E79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0E3E79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6D3FAF" w:rsidRPr="000E3E79" w:rsidRDefault="006D3FAF" w:rsidP="006D3FAF">
      <w:pPr>
        <w:pStyle w:val="a9"/>
        <w:ind w:firstLine="720"/>
        <w:rPr>
          <w:sz w:val="24"/>
          <w:szCs w:val="24"/>
        </w:rPr>
      </w:pPr>
      <w:r w:rsidRPr="000E3E79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муниципальным органом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субъектом Российской Федерации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Правительством Российской Федерации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Правительством субъекта Российской Федерации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а</w:t>
      </w:r>
      <w:r w:rsidRPr="000E3E79">
        <w:rPr>
          <w:sz w:val="24"/>
          <w:szCs w:val="24"/>
        </w:rPr>
        <w:t>) в течение трех дней.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б</w:t>
      </w:r>
      <w:r w:rsidRPr="000E3E79">
        <w:rPr>
          <w:sz w:val="24"/>
          <w:szCs w:val="24"/>
        </w:rPr>
        <w:t>) в течение пяти дней.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в</w:t>
      </w:r>
      <w:r w:rsidRPr="000E3E79">
        <w:rPr>
          <w:sz w:val="24"/>
          <w:szCs w:val="24"/>
        </w:rPr>
        <w:t>) пяти рабочих дней.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г) в течение десяти дней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неоднократного нарушения сроков поставки товаров;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не возмещения расходов на устранение недостатков товара;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13. </w:t>
      </w:r>
      <w:r w:rsidRPr="000E3E79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0E3E79">
        <w:rPr>
          <w:sz w:val="24"/>
          <w:szCs w:val="24"/>
          <w:lang w:val="ru-RU"/>
        </w:rPr>
        <w:t>открытого аукциона в электронной форме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в) </w:t>
      </w:r>
      <w:r w:rsidRPr="000E3E79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14. </w:t>
      </w:r>
      <w:r w:rsidRPr="000E3E79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0E3E79">
        <w:rPr>
          <w:b/>
          <w:sz w:val="24"/>
          <w:szCs w:val="24"/>
        </w:rPr>
        <w:t>,</w:t>
      </w:r>
      <w:r w:rsidRPr="000E3E79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>окончания срока подачи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окончания проведения аукциона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срок в законе не регламентирован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на усмотрение участника закупки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>б) признается недействительным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в) </w:t>
      </w:r>
      <w:r w:rsidRPr="000E3E79">
        <w:rPr>
          <w:sz w:val="24"/>
          <w:szCs w:val="24"/>
        </w:rPr>
        <w:t>признается несостоявшимся.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размещение закупки отменяется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16. </w:t>
      </w:r>
      <w:r w:rsidRPr="000E3E79">
        <w:rPr>
          <w:bCs/>
          <w:sz w:val="24"/>
          <w:szCs w:val="24"/>
        </w:rPr>
        <w:t xml:space="preserve">Срок рассмотрения </w:t>
      </w:r>
      <w:r w:rsidRPr="000E3E79"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0E3E79">
        <w:rPr>
          <w:bCs/>
          <w:sz w:val="24"/>
          <w:szCs w:val="24"/>
        </w:rPr>
        <w:t xml:space="preserve">на участие в </w:t>
      </w:r>
      <w:r w:rsidRPr="000E3E79">
        <w:rPr>
          <w:bCs/>
          <w:sz w:val="24"/>
          <w:szCs w:val="24"/>
          <w:lang w:val="ru-RU"/>
        </w:rPr>
        <w:t xml:space="preserve">открытом </w:t>
      </w:r>
      <w:r w:rsidRPr="000E3E79">
        <w:rPr>
          <w:bCs/>
          <w:sz w:val="24"/>
          <w:szCs w:val="24"/>
        </w:rPr>
        <w:t>конкурсе</w:t>
      </w:r>
      <w:r w:rsidRPr="000E3E79">
        <w:rPr>
          <w:bCs/>
          <w:sz w:val="24"/>
          <w:szCs w:val="24"/>
          <w:lang w:val="ru-RU"/>
        </w:rPr>
        <w:t xml:space="preserve"> в электронной форме</w:t>
      </w:r>
      <w:r w:rsidRPr="000E3E79">
        <w:rPr>
          <w:bCs/>
          <w:sz w:val="24"/>
          <w:szCs w:val="24"/>
        </w:rPr>
        <w:t>,</w:t>
      </w:r>
      <w:r w:rsidRPr="000E3E79">
        <w:rPr>
          <w:sz w:val="24"/>
          <w:szCs w:val="24"/>
        </w:rPr>
        <w:t xml:space="preserve"> не может превышать</w:t>
      </w:r>
      <w:r w:rsidRPr="000E3E79">
        <w:rPr>
          <w:sz w:val="24"/>
          <w:szCs w:val="24"/>
          <w:lang w:val="ru-RU"/>
        </w:rPr>
        <w:t xml:space="preserve"> (с даты окончания срока подачи заявок)</w:t>
      </w:r>
      <w:r w:rsidRPr="000E3E79">
        <w:rPr>
          <w:bCs/>
          <w:sz w:val="24"/>
          <w:szCs w:val="24"/>
        </w:rPr>
        <w:t>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двадцать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bCs/>
          <w:sz w:val="24"/>
          <w:szCs w:val="24"/>
          <w:lang w:val="ru-RU"/>
        </w:rPr>
        <w:t>один рабочий день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пять рабочих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десять рабочих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17. В какой срок о</w:t>
      </w:r>
      <w:r w:rsidRPr="000E3E79">
        <w:rPr>
          <w:sz w:val="24"/>
          <w:szCs w:val="24"/>
        </w:rPr>
        <w:t xml:space="preserve">ператор электронной площадки </w:t>
      </w:r>
      <w:r w:rsidRPr="000E3E79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0E3E79">
        <w:rPr>
          <w:bCs/>
          <w:sz w:val="24"/>
          <w:szCs w:val="24"/>
        </w:rPr>
        <w:t xml:space="preserve">: 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>в трехдневный срок с</w:t>
      </w:r>
      <w:r w:rsidRPr="000E3E79">
        <w:rPr>
          <w:sz w:val="24"/>
          <w:szCs w:val="24"/>
          <w:lang w:val="ru-RU"/>
        </w:rPr>
        <w:t xml:space="preserve">о </w:t>
      </w:r>
      <w:r w:rsidRPr="000E3E79">
        <w:rPr>
          <w:bCs/>
          <w:sz w:val="24"/>
          <w:szCs w:val="24"/>
        </w:rPr>
        <w:t>следующего за днем получения</w:t>
      </w:r>
      <w:r w:rsidRPr="000E3E7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>в пятидневный срок с</w:t>
      </w:r>
      <w:r w:rsidRPr="000E3E79">
        <w:rPr>
          <w:sz w:val="24"/>
          <w:szCs w:val="24"/>
          <w:lang w:val="ru-RU"/>
        </w:rPr>
        <w:t xml:space="preserve">о </w:t>
      </w:r>
      <w:r w:rsidRPr="000E3E79">
        <w:rPr>
          <w:bCs/>
          <w:sz w:val="24"/>
          <w:szCs w:val="24"/>
        </w:rPr>
        <w:t>следующего за днем получения</w:t>
      </w:r>
      <w:r w:rsidRPr="000E3E7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в) в течении одного рабочего дня </w:t>
      </w:r>
      <w:r w:rsidRPr="000E3E79">
        <w:rPr>
          <w:sz w:val="24"/>
          <w:szCs w:val="24"/>
        </w:rPr>
        <w:t>с</w:t>
      </w:r>
      <w:r w:rsidRPr="000E3E79">
        <w:rPr>
          <w:sz w:val="24"/>
          <w:szCs w:val="24"/>
          <w:lang w:val="ru-RU"/>
        </w:rPr>
        <w:t xml:space="preserve">о </w:t>
      </w:r>
      <w:r w:rsidRPr="000E3E79">
        <w:rPr>
          <w:bCs/>
          <w:sz w:val="24"/>
          <w:szCs w:val="24"/>
        </w:rPr>
        <w:t>следующего за днем получения</w:t>
      </w:r>
      <w:r w:rsidRPr="000E3E7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 xml:space="preserve">в </w:t>
      </w:r>
      <w:r w:rsidRPr="000E3E79">
        <w:rPr>
          <w:sz w:val="24"/>
          <w:szCs w:val="24"/>
          <w:lang w:val="ru-RU"/>
        </w:rPr>
        <w:t xml:space="preserve">течение пяти рабочих дней </w:t>
      </w:r>
      <w:r w:rsidRPr="000E3E79">
        <w:rPr>
          <w:sz w:val="24"/>
          <w:szCs w:val="24"/>
        </w:rPr>
        <w:t>с</w:t>
      </w:r>
      <w:r w:rsidRPr="000E3E79">
        <w:rPr>
          <w:sz w:val="24"/>
          <w:szCs w:val="24"/>
          <w:lang w:val="ru-RU"/>
        </w:rPr>
        <w:t xml:space="preserve">о </w:t>
      </w:r>
      <w:r w:rsidRPr="000E3E79">
        <w:rPr>
          <w:bCs/>
          <w:sz w:val="24"/>
          <w:szCs w:val="24"/>
        </w:rPr>
        <w:t>следующего за днем получения</w:t>
      </w:r>
      <w:r w:rsidRPr="000E3E79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18. </w:t>
      </w:r>
      <w:r w:rsidRPr="000E3E79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 w:rsidRPr="000E3E79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0E3E79">
        <w:rPr>
          <w:bCs/>
          <w:sz w:val="24"/>
          <w:szCs w:val="24"/>
        </w:rPr>
        <w:t xml:space="preserve"> не может превышать: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а) двух рабочих дней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три рабочих дня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в) десяти рабочих дней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пяти рабочих дней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jc w:val="center"/>
        <w:rPr>
          <w:b/>
          <w:bCs/>
          <w:sz w:val="24"/>
          <w:szCs w:val="24"/>
          <w:lang w:val="ru-RU"/>
        </w:rPr>
      </w:pPr>
    </w:p>
    <w:p w:rsidR="006D3FAF" w:rsidRPr="000E3E79" w:rsidRDefault="006D3FAF" w:rsidP="006D3FAF">
      <w:pPr>
        <w:jc w:val="center"/>
        <w:rPr>
          <w:b/>
          <w:bCs/>
          <w:szCs w:val="28"/>
          <w:lang w:val="ru-RU"/>
        </w:rPr>
      </w:pPr>
      <w:r w:rsidRPr="000E3E79">
        <w:rPr>
          <w:b/>
          <w:bCs/>
          <w:szCs w:val="28"/>
        </w:rPr>
        <w:t>ВАРИАНТ 3</w:t>
      </w:r>
    </w:p>
    <w:p w:rsidR="006D3FAF" w:rsidRPr="000E3E79" w:rsidRDefault="006D3FAF" w:rsidP="006D3FAF">
      <w:pPr>
        <w:jc w:val="center"/>
        <w:rPr>
          <w:b/>
          <w:bCs/>
          <w:sz w:val="24"/>
          <w:szCs w:val="24"/>
          <w:lang w:val="ru-RU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1. Субъектами естественных монополий могут быть: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0E3E79">
        <w:rPr>
          <w:sz w:val="24"/>
          <w:szCs w:val="24"/>
          <w:lang w:val="ru-RU"/>
        </w:rPr>
        <w:t>ях</w:t>
      </w:r>
      <w:r w:rsidRPr="000E3E79">
        <w:rPr>
          <w:sz w:val="24"/>
          <w:szCs w:val="24"/>
        </w:rPr>
        <w:t xml:space="preserve"> естественной монополии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0E3E79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6D3FAF" w:rsidRPr="000E3E79" w:rsidRDefault="006D3FAF" w:rsidP="006D3FAF">
      <w:pPr>
        <w:ind w:firstLine="709"/>
        <w:rPr>
          <w:rFonts w:ascii="Verdana" w:hAnsi="Verdana"/>
          <w:sz w:val="21"/>
          <w:szCs w:val="21"/>
          <w:lang w:val="ru-RU"/>
        </w:rPr>
      </w:pPr>
      <w:r w:rsidRPr="000E3E79">
        <w:rPr>
          <w:snapToGrid w:val="0"/>
          <w:sz w:val="24"/>
          <w:szCs w:val="24"/>
        </w:rPr>
        <w:t xml:space="preserve">а) </w:t>
      </w:r>
      <w:r w:rsidRPr="000E3E79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  <w:lang w:val="ru-RU"/>
        </w:rPr>
        <w:t xml:space="preserve">б) </w:t>
      </w:r>
      <w:r w:rsidRPr="000E3E7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0E3E79">
        <w:rPr>
          <w:snapToGrid w:val="0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  <w:lang w:val="ru-RU"/>
        </w:rPr>
      </w:pPr>
      <w:r w:rsidRPr="000E3E79">
        <w:rPr>
          <w:snapToGrid w:val="0"/>
          <w:sz w:val="24"/>
          <w:szCs w:val="24"/>
        </w:rPr>
        <w:t xml:space="preserve">в) </w:t>
      </w:r>
      <w:r w:rsidRPr="000E3E79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0E3E79">
        <w:rPr>
          <w:snapToGrid w:val="0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napToGrid w:val="0"/>
          <w:sz w:val="24"/>
          <w:szCs w:val="24"/>
        </w:rPr>
        <w:t xml:space="preserve">г) </w:t>
      </w:r>
      <w:r w:rsidRPr="000E3E79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0E3E79">
        <w:rPr>
          <w:snapToGrid w:val="0"/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E3E79">
        <w:rPr>
          <w:i w:val="0"/>
          <w:sz w:val="24"/>
          <w:szCs w:val="24"/>
        </w:rPr>
        <w:t xml:space="preserve">3. </w:t>
      </w:r>
      <w:r w:rsidRPr="000E3E79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6D3FAF" w:rsidRPr="000E3E79" w:rsidRDefault="006D3FAF" w:rsidP="006D3FAF">
      <w:pPr>
        <w:ind w:firstLine="720"/>
        <w:rPr>
          <w:snapToGrid w:val="0"/>
          <w:sz w:val="24"/>
          <w:szCs w:val="24"/>
        </w:rPr>
      </w:pPr>
      <w:r w:rsidRPr="000E3E79">
        <w:rPr>
          <w:snapToGrid w:val="0"/>
          <w:sz w:val="24"/>
          <w:szCs w:val="24"/>
        </w:rPr>
        <w:t>в) по всем существенным условиям договора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napToGrid w:val="0"/>
          <w:sz w:val="24"/>
          <w:szCs w:val="24"/>
        </w:rPr>
        <w:t>г) по всем обычным условиям договора.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sz w:val="24"/>
          <w:szCs w:val="24"/>
          <w:lang w:val="ru-RU"/>
        </w:rPr>
        <w:t>контракт</w:t>
      </w:r>
      <w:r w:rsidRPr="000E3E79">
        <w:rPr>
          <w:sz w:val="24"/>
          <w:szCs w:val="24"/>
        </w:rPr>
        <w:t xml:space="preserve"> должен быть заключен в письменной форме;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sz w:val="24"/>
          <w:szCs w:val="24"/>
          <w:lang w:val="ru-RU"/>
        </w:rPr>
        <w:t>контракт</w:t>
      </w:r>
      <w:r w:rsidRPr="000E3E79">
        <w:rPr>
          <w:sz w:val="24"/>
          <w:szCs w:val="24"/>
        </w:rPr>
        <w:t xml:space="preserve"> может быть заключен в устной форме;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в</w:t>
      </w:r>
      <w:r w:rsidRPr="000E3E79">
        <w:rPr>
          <w:sz w:val="24"/>
          <w:szCs w:val="24"/>
        </w:rPr>
        <w:t xml:space="preserve">) заключение </w:t>
      </w:r>
      <w:r w:rsidRPr="000E3E79">
        <w:rPr>
          <w:sz w:val="24"/>
          <w:szCs w:val="24"/>
          <w:lang w:val="ru-RU"/>
        </w:rPr>
        <w:t>контракта</w:t>
      </w:r>
      <w:r w:rsidRPr="000E3E79">
        <w:rPr>
          <w:sz w:val="24"/>
          <w:szCs w:val="24"/>
        </w:rPr>
        <w:t xml:space="preserve"> </w:t>
      </w:r>
      <w:r w:rsidRPr="000E3E79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i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>5.</w:t>
      </w:r>
      <w:r w:rsidRPr="000E3E79">
        <w:rPr>
          <w:bCs/>
          <w:spacing w:val="-6"/>
          <w:sz w:val="24"/>
          <w:szCs w:val="24"/>
        </w:rPr>
        <w:t xml:space="preserve"> В</w:t>
      </w:r>
      <w:r w:rsidRPr="000E3E79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6D3FAF" w:rsidRPr="000E3E79" w:rsidRDefault="006D3FAF" w:rsidP="006D3FAF">
      <w:pPr>
        <w:ind w:firstLine="720"/>
        <w:rPr>
          <w:spacing w:val="-3"/>
          <w:sz w:val="24"/>
          <w:szCs w:val="24"/>
          <w:lang w:val="ru-RU"/>
        </w:rPr>
      </w:pPr>
      <w:r w:rsidRPr="000E3E79">
        <w:rPr>
          <w:spacing w:val="-2"/>
          <w:sz w:val="24"/>
          <w:szCs w:val="24"/>
          <w:lang w:val="ru-RU"/>
        </w:rPr>
        <w:t>а</w:t>
      </w:r>
      <w:r w:rsidRPr="000E3E79">
        <w:rPr>
          <w:spacing w:val="-2"/>
          <w:sz w:val="24"/>
          <w:szCs w:val="24"/>
        </w:rPr>
        <w:t xml:space="preserve">) </w:t>
      </w:r>
      <w:r w:rsidRPr="000E3E79">
        <w:rPr>
          <w:spacing w:val="-1"/>
          <w:sz w:val="24"/>
          <w:szCs w:val="24"/>
        </w:rPr>
        <w:t xml:space="preserve">не </w:t>
      </w:r>
      <w:proofErr w:type="gramStart"/>
      <w:r w:rsidRPr="000E3E79">
        <w:rPr>
          <w:spacing w:val="-1"/>
          <w:sz w:val="24"/>
          <w:szCs w:val="24"/>
        </w:rPr>
        <w:t>позднее</w:t>
      </w:r>
      <w:proofErr w:type="gramEnd"/>
      <w:r w:rsidRPr="000E3E79">
        <w:rPr>
          <w:spacing w:val="-1"/>
          <w:sz w:val="24"/>
          <w:szCs w:val="24"/>
        </w:rPr>
        <w:t xml:space="preserve"> чем за </w:t>
      </w:r>
      <w:r w:rsidRPr="000E3E79">
        <w:rPr>
          <w:spacing w:val="-1"/>
          <w:sz w:val="24"/>
          <w:szCs w:val="24"/>
          <w:lang w:val="ru-RU"/>
        </w:rPr>
        <w:t>десять</w:t>
      </w:r>
      <w:r w:rsidRPr="000E3E79">
        <w:rPr>
          <w:spacing w:val="-1"/>
          <w:sz w:val="24"/>
          <w:szCs w:val="24"/>
        </w:rPr>
        <w:t xml:space="preserve"> д</w:t>
      </w:r>
      <w:r w:rsidRPr="000E3E79">
        <w:rPr>
          <w:spacing w:val="-1"/>
          <w:sz w:val="24"/>
          <w:szCs w:val="24"/>
          <w:lang w:val="ru-RU"/>
        </w:rPr>
        <w:t>ней</w:t>
      </w:r>
      <w:r w:rsidRPr="000E3E79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0E3E79">
        <w:rPr>
          <w:spacing w:val="-1"/>
          <w:sz w:val="24"/>
          <w:szCs w:val="24"/>
          <w:lang w:val="ru-RU"/>
        </w:rPr>
        <w:t xml:space="preserve"> </w:t>
      </w:r>
      <w:r w:rsidRPr="000E3E79">
        <w:rPr>
          <w:sz w:val="24"/>
          <w:szCs w:val="24"/>
          <w:lang w:val="ru-RU"/>
        </w:rPr>
        <w:t>до дня заключения контракта</w:t>
      </w:r>
      <w:r w:rsidRPr="000E3E79">
        <w:rPr>
          <w:spacing w:val="-3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pacing w:val="-3"/>
          <w:sz w:val="24"/>
          <w:szCs w:val="24"/>
          <w:lang w:val="ru-RU"/>
        </w:rPr>
      </w:pPr>
      <w:r w:rsidRPr="000E3E79">
        <w:rPr>
          <w:spacing w:val="-1"/>
          <w:sz w:val="24"/>
          <w:szCs w:val="24"/>
          <w:lang w:val="ru-RU"/>
        </w:rPr>
        <w:t>б</w:t>
      </w:r>
      <w:r w:rsidRPr="000E3E79">
        <w:rPr>
          <w:spacing w:val="-1"/>
          <w:sz w:val="24"/>
          <w:szCs w:val="24"/>
        </w:rPr>
        <w:t xml:space="preserve">) не </w:t>
      </w:r>
      <w:proofErr w:type="gramStart"/>
      <w:r w:rsidRPr="000E3E79">
        <w:rPr>
          <w:spacing w:val="-1"/>
          <w:sz w:val="24"/>
          <w:szCs w:val="24"/>
        </w:rPr>
        <w:t>позднее</w:t>
      </w:r>
      <w:proofErr w:type="gramEnd"/>
      <w:r w:rsidRPr="000E3E79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0E3E79">
        <w:rPr>
          <w:spacing w:val="-1"/>
          <w:sz w:val="24"/>
          <w:szCs w:val="24"/>
          <w:lang w:val="ru-RU"/>
        </w:rPr>
        <w:t xml:space="preserve"> </w:t>
      </w:r>
      <w:r w:rsidRPr="000E3E79">
        <w:rPr>
          <w:sz w:val="24"/>
          <w:szCs w:val="24"/>
          <w:lang w:val="ru-RU"/>
        </w:rPr>
        <w:t>до дня заключения контракта</w:t>
      </w:r>
      <w:r w:rsidRPr="000E3E79">
        <w:rPr>
          <w:spacing w:val="-3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pacing w:val="-3"/>
          <w:sz w:val="24"/>
          <w:szCs w:val="24"/>
          <w:lang w:val="ru-RU"/>
        </w:rPr>
      </w:pPr>
      <w:r w:rsidRPr="000E3E79">
        <w:rPr>
          <w:spacing w:val="-2"/>
          <w:sz w:val="24"/>
          <w:szCs w:val="24"/>
        </w:rPr>
        <w:t xml:space="preserve">в) </w:t>
      </w:r>
      <w:r w:rsidRPr="000E3E79">
        <w:rPr>
          <w:spacing w:val="-1"/>
          <w:sz w:val="24"/>
          <w:szCs w:val="24"/>
        </w:rPr>
        <w:t xml:space="preserve">не позднее чем за </w:t>
      </w:r>
      <w:r w:rsidRPr="000E3E79">
        <w:rPr>
          <w:spacing w:val="-1"/>
          <w:sz w:val="24"/>
          <w:szCs w:val="24"/>
          <w:lang w:val="ru-RU"/>
        </w:rPr>
        <w:t>пять рабочих</w:t>
      </w:r>
      <w:r w:rsidRPr="000E3E79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0E3E79">
        <w:rPr>
          <w:spacing w:val="-1"/>
          <w:sz w:val="24"/>
          <w:szCs w:val="24"/>
          <w:lang w:val="ru-RU"/>
        </w:rPr>
        <w:t xml:space="preserve"> </w:t>
      </w:r>
      <w:r w:rsidRPr="000E3E79">
        <w:rPr>
          <w:sz w:val="24"/>
          <w:szCs w:val="24"/>
          <w:lang w:val="ru-RU"/>
        </w:rPr>
        <w:t>до дня заключения контракта</w:t>
      </w:r>
      <w:r w:rsidRPr="000E3E79">
        <w:rPr>
          <w:spacing w:val="-3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6.</w:t>
      </w:r>
      <w:r w:rsidRPr="000E3E79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0E3E79">
        <w:rPr>
          <w:spacing w:val="-11"/>
          <w:sz w:val="24"/>
          <w:szCs w:val="24"/>
        </w:rPr>
        <w:t>ренную в договоре;</w:t>
      </w:r>
    </w:p>
    <w:p w:rsidR="006D3FAF" w:rsidRPr="000E3E79" w:rsidRDefault="006D3FAF" w:rsidP="006D3FAF">
      <w:pPr>
        <w:ind w:firstLine="720"/>
        <w:rPr>
          <w:spacing w:val="-9"/>
          <w:sz w:val="24"/>
          <w:szCs w:val="24"/>
        </w:rPr>
      </w:pPr>
      <w:r w:rsidRPr="000E3E79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0E3E79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9"/>
          <w:sz w:val="24"/>
          <w:szCs w:val="24"/>
        </w:rPr>
        <w:t>г) во всех изложенных случаях.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pacing w:val="-6"/>
          <w:sz w:val="24"/>
          <w:szCs w:val="24"/>
          <w:lang w:val="ru-RU"/>
        </w:rPr>
      </w:pPr>
      <w:r w:rsidRPr="000E3E79">
        <w:rPr>
          <w:sz w:val="24"/>
          <w:szCs w:val="24"/>
        </w:rPr>
        <w:t>7.</w:t>
      </w:r>
      <w:r w:rsidRPr="000E3E79">
        <w:t xml:space="preserve"> </w:t>
      </w:r>
      <w:r w:rsidRPr="000E3E79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6D3FAF" w:rsidRPr="000E3E79" w:rsidRDefault="006D3FAF" w:rsidP="006D3FAF">
      <w:pPr>
        <w:ind w:firstLine="720"/>
        <w:rPr>
          <w:bCs/>
          <w:spacing w:val="-6"/>
          <w:sz w:val="24"/>
          <w:szCs w:val="24"/>
          <w:lang w:val="ru-RU"/>
        </w:rPr>
      </w:pPr>
      <w:r w:rsidRPr="000E3E79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6D3FAF" w:rsidRPr="000E3E79" w:rsidRDefault="006D3FAF" w:rsidP="006D3FAF">
      <w:pPr>
        <w:ind w:firstLine="720"/>
        <w:rPr>
          <w:bCs/>
          <w:spacing w:val="-6"/>
          <w:sz w:val="24"/>
          <w:szCs w:val="24"/>
          <w:lang w:val="ru-RU"/>
        </w:rPr>
      </w:pPr>
      <w:r w:rsidRPr="000E3E79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6D3FAF" w:rsidRPr="000E3E79" w:rsidRDefault="006D3FAF" w:rsidP="006D3FAF">
      <w:pPr>
        <w:ind w:firstLine="720"/>
        <w:rPr>
          <w:bCs/>
          <w:spacing w:val="-6"/>
          <w:sz w:val="24"/>
          <w:szCs w:val="24"/>
          <w:lang w:val="ru-RU"/>
        </w:rPr>
      </w:pPr>
      <w:r w:rsidRPr="000E3E79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6D3FAF" w:rsidRPr="000E3E79" w:rsidRDefault="006D3FAF" w:rsidP="006D3FAF">
      <w:pPr>
        <w:spacing w:line="216" w:lineRule="auto"/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8.</w:t>
      </w:r>
      <w:r w:rsidRPr="000E3E79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0E3E79">
        <w:rPr>
          <w:bCs/>
          <w:spacing w:val="-4"/>
          <w:sz w:val="24"/>
          <w:szCs w:val="24"/>
        </w:rPr>
        <w:t>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0E3E79">
        <w:rPr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0E3E79">
        <w:rPr>
          <w:spacing w:val="-1"/>
          <w:sz w:val="24"/>
          <w:szCs w:val="24"/>
        </w:rPr>
        <w:t>ным для поставщика, подрядчика исполнителя;</w:t>
      </w:r>
    </w:p>
    <w:p w:rsidR="006D3FAF" w:rsidRPr="000E3E79" w:rsidRDefault="006D3FAF" w:rsidP="006D3FAF">
      <w:pPr>
        <w:ind w:firstLine="720"/>
        <w:rPr>
          <w:spacing w:val="-5"/>
          <w:sz w:val="24"/>
          <w:szCs w:val="24"/>
        </w:rPr>
      </w:pPr>
      <w:r w:rsidRPr="000E3E79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0E3E79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E3E79">
        <w:rPr>
          <w:i w:val="0"/>
          <w:sz w:val="24"/>
          <w:szCs w:val="24"/>
        </w:rPr>
        <w:t>9.</w:t>
      </w:r>
      <w:r w:rsidRPr="000E3E79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0E3E79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0E3E79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6D3FAF" w:rsidRPr="000E3E79" w:rsidRDefault="006D3FAF" w:rsidP="006D3FAF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0E3E79">
        <w:rPr>
          <w:spacing w:val="-1"/>
          <w:sz w:val="24"/>
          <w:szCs w:val="24"/>
          <w:lang w:val="ru-RU"/>
        </w:rPr>
        <w:t>а</w:t>
      </w:r>
      <w:r w:rsidRPr="000E3E79">
        <w:rPr>
          <w:spacing w:val="-1"/>
          <w:sz w:val="24"/>
          <w:szCs w:val="24"/>
        </w:rPr>
        <w:t xml:space="preserve">) </w:t>
      </w:r>
      <w:r w:rsidRPr="000E3E79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0E3E79">
        <w:rPr>
          <w:sz w:val="24"/>
          <w:szCs w:val="24"/>
          <w:lang w:val="ru-RU"/>
        </w:rPr>
        <w:t>отчетным</w:t>
      </w:r>
      <w:proofErr w:type="gramEnd"/>
      <w:r w:rsidRPr="000E3E79">
        <w:rPr>
          <w:spacing w:val="-7"/>
          <w:sz w:val="24"/>
          <w:szCs w:val="24"/>
        </w:rPr>
        <w:t>;</w:t>
      </w:r>
      <w:r w:rsidRPr="000E3E79">
        <w:rPr>
          <w:spacing w:val="-6"/>
          <w:w w:val="106"/>
          <w:sz w:val="24"/>
          <w:szCs w:val="24"/>
        </w:rPr>
        <w:t xml:space="preserve">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6"/>
          <w:w w:val="106"/>
          <w:sz w:val="24"/>
          <w:szCs w:val="24"/>
          <w:lang w:val="ru-RU"/>
        </w:rPr>
        <w:t>б</w:t>
      </w:r>
      <w:r w:rsidRPr="000E3E79">
        <w:rPr>
          <w:spacing w:val="-6"/>
          <w:w w:val="106"/>
          <w:sz w:val="24"/>
          <w:szCs w:val="24"/>
        </w:rPr>
        <w:t xml:space="preserve">) до </w:t>
      </w:r>
      <w:r w:rsidRPr="000E3E79">
        <w:rPr>
          <w:spacing w:val="-6"/>
          <w:w w:val="106"/>
          <w:sz w:val="24"/>
          <w:szCs w:val="24"/>
          <w:lang w:val="ru-RU"/>
        </w:rPr>
        <w:t>3</w:t>
      </w:r>
      <w:r w:rsidRPr="000E3E79">
        <w:rPr>
          <w:spacing w:val="-6"/>
          <w:w w:val="106"/>
          <w:sz w:val="24"/>
          <w:szCs w:val="24"/>
        </w:rPr>
        <w:t xml:space="preserve">1 </w:t>
      </w:r>
      <w:r w:rsidRPr="000E3E79">
        <w:rPr>
          <w:spacing w:val="-6"/>
          <w:w w:val="106"/>
          <w:sz w:val="24"/>
          <w:szCs w:val="24"/>
          <w:lang w:val="ru-RU"/>
        </w:rPr>
        <w:t>декабря</w:t>
      </w:r>
      <w:r w:rsidRPr="000E3E79">
        <w:rPr>
          <w:spacing w:val="-6"/>
          <w:w w:val="106"/>
          <w:sz w:val="24"/>
          <w:szCs w:val="24"/>
        </w:rPr>
        <w:t xml:space="preserve"> </w:t>
      </w:r>
      <w:r w:rsidRPr="000E3E79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0E3E79">
        <w:rPr>
          <w:spacing w:val="-6"/>
          <w:w w:val="106"/>
          <w:sz w:val="24"/>
          <w:szCs w:val="24"/>
        </w:rPr>
        <w:t>года</w:t>
      </w:r>
      <w:r w:rsidRPr="000E3E79">
        <w:rPr>
          <w:spacing w:val="-5"/>
          <w:w w:val="106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в</w:t>
      </w:r>
      <w:r w:rsidRPr="000E3E79">
        <w:rPr>
          <w:sz w:val="24"/>
          <w:szCs w:val="24"/>
        </w:rPr>
        <w:t xml:space="preserve">) </w:t>
      </w:r>
      <w:r w:rsidRPr="000E3E79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0E3E79">
        <w:rPr>
          <w:sz w:val="24"/>
          <w:szCs w:val="24"/>
          <w:lang w:val="ru-RU"/>
        </w:rPr>
        <w:t>отчетным</w:t>
      </w:r>
      <w:proofErr w:type="gramEnd"/>
      <w:r w:rsidRPr="000E3E79">
        <w:rPr>
          <w:spacing w:val="-4"/>
          <w:sz w:val="24"/>
          <w:szCs w:val="24"/>
        </w:rPr>
        <w:t>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8"/>
          <w:w w:val="106"/>
          <w:sz w:val="24"/>
          <w:szCs w:val="24"/>
        </w:rPr>
        <w:t xml:space="preserve">г) </w:t>
      </w:r>
      <w:r w:rsidRPr="000E3E79">
        <w:rPr>
          <w:sz w:val="24"/>
          <w:szCs w:val="24"/>
          <w:lang w:val="ru-RU"/>
        </w:rPr>
        <w:t>до 1 июня года, следующего за отчетным</w:t>
      </w:r>
      <w:r w:rsidRPr="000E3E79">
        <w:rPr>
          <w:spacing w:val="-8"/>
          <w:w w:val="106"/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10. </w:t>
      </w:r>
      <w:r w:rsidRPr="000E3E79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0E3E79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0E3E79">
        <w:rPr>
          <w:spacing w:val="-8"/>
          <w:sz w:val="24"/>
          <w:szCs w:val="24"/>
        </w:rPr>
        <w:t>результата работы;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4"/>
          <w:sz w:val="24"/>
          <w:szCs w:val="24"/>
        </w:rPr>
        <w:t>б) в течение шести месяцев;</w:t>
      </w:r>
    </w:p>
    <w:p w:rsidR="006D3FAF" w:rsidRPr="000E3E79" w:rsidRDefault="006D3FAF" w:rsidP="006D3FAF">
      <w:pPr>
        <w:ind w:firstLine="720"/>
        <w:rPr>
          <w:spacing w:val="-2"/>
          <w:sz w:val="24"/>
          <w:szCs w:val="24"/>
        </w:rPr>
      </w:pPr>
      <w:r w:rsidRPr="000E3E79">
        <w:rPr>
          <w:spacing w:val="-2"/>
          <w:sz w:val="24"/>
          <w:szCs w:val="24"/>
        </w:rPr>
        <w:t>в) в течение одного года;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2"/>
          <w:sz w:val="24"/>
          <w:szCs w:val="24"/>
        </w:rPr>
        <w:t>г) в течение трех лет.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 w:rsidRPr="000E3E79">
        <w:rPr>
          <w:sz w:val="24"/>
          <w:szCs w:val="24"/>
          <w:lang w:val="ru-RU"/>
        </w:rPr>
        <w:t xml:space="preserve"> в электронной форме </w:t>
      </w:r>
      <w:r w:rsidRPr="000E3E79">
        <w:rPr>
          <w:sz w:val="24"/>
          <w:szCs w:val="24"/>
        </w:rPr>
        <w:t>не позднее чем: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за десять рабочих дней до вскрытия конвертов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за один месяц до подведения итогов конкурса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в) за двадцать дней до </w:t>
      </w:r>
      <w:r w:rsidRPr="000E3E79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г) за </w:t>
      </w:r>
      <w:r w:rsidRPr="000E3E79">
        <w:rPr>
          <w:sz w:val="24"/>
          <w:szCs w:val="24"/>
          <w:lang w:val="ru-RU"/>
        </w:rPr>
        <w:t>пятнадцать</w:t>
      </w:r>
      <w:r w:rsidRPr="000E3E79">
        <w:rPr>
          <w:sz w:val="24"/>
          <w:szCs w:val="24"/>
        </w:rPr>
        <w:t xml:space="preserve"> рабочих дней до </w:t>
      </w:r>
      <w:r w:rsidRPr="000E3E79">
        <w:rPr>
          <w:sz w:val="24"/>
          <w:szCs w:val="24"/>
          <w:lang w:val="ru-RU"/>
        </w:rPr>
        <w:t>даты окончания срока подачи заявок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банковская гарантия, поручительство, залог денежных средств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 внесение денежных средств, банковская гарантия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 уменьшение цены контракта на двадцать пять и более процентов;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 предложение заключить контракт по ценам ниже среднерыночных;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г) агрессивное снижение цены во время </w:t>
      </w:r>
      <w:r w:rsidRPr="000E3E79">
        <w:rPr>
          <w:sz w:val="24"/>
          <w:szCs w:val="24"/>
          <w:lang w:val="ru-RU"/>
        </w:rPr>
        <w:t>определения поставщика (подрядчика, исполнителя)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14. </w:t>
      </w:r>
      <w:r w:rsidRPr="000E3E79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 изготовления товара;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7"/>
          <w:sz w:val="24"/>
          <w:szCs w:val="24"/>
        </w:rPr>
        <w:t>б) оплаты стоимости товара покупателем;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2"/>
          <w:sz w:val="24"/>
          <w:szCs w:val="24"/>
        </w:rPr>
        <w:t>в) передачи товара продавцом покупателю;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pacing w:val="-6"/>
          <w:sz w:val="24"/>
          <w:szCs w:val="24"/>
        </w:rPr>
        <w:t xml:space="preserve">г) </w:t>
      </w:r>
      <w:r w:rsidRPr="000E3E79">
        <w:rPr>
          <w:sz w:val="24"/>
          <w:szCs w:val="24"/>
        </w:rPr>
        <w:t>заключения договора купли-продажи покупателя с продав</w:t>
      </w:r>
      <w:r w:rsidRPr="000E3E79">
        <w:rPr>
          <w:spacing w:val="-8"/>
          <w:sz w:val="24"/>
          <w:szCs w:val="24"/>
        </w:rPr>
        <w:t>цом;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15. </w:t>
      </w:r>
      <w:r w:rsidRPr="000E3E79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>один раз в шесть месяцев.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один раз в год.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один раз в два года.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один раз в три месяца.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а)протокол рассмотрения и оценки первых частей заявок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извещение о рассмотрении заявок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закон не регламентирует данный вопрос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/>
          <w:sz w:val="24"/>
          <w:szCs w:val="24"/>
        </w:rPr>
      </w:pPr>
      <w:r w:rsidRPr="000E3E79">
        <w:rPr>
          <w:sz w:val="24"/>
          <w:szCs w:val="24"/>
        </w:rPr>
        <w:t xml:space="preserve">17. </w:t>
      </w:r>
      <w:r w:rsidRPr="000E3E79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а)пяти рабочих дней.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б)десяти рабочих дней. 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в)семи рабочих дней. 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г)десяти дней.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18. </w:t>
      </w:r>
      <w:r w:rsidRPr="000E3E79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0E3E79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0E3E79">
        <w:rPr>
          <w:bCs/>
          <w:sz w:val="24"/>
          <w:szCs w:val="24"/>
        </w:rPr>
        <w:t>в течение: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а)шесть дней </w:t>
      </w:r>
      <w:r w:rsidRPr="000E3E79">
        <w:rPr>
          <w:bCs/>
          <w:sz w:val="24"/>
          <w:szCs w:val="24"/>
        </w:rPr>
        <w:t>с даты их получения.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б)пять дней </w:t>
      </w:r>
      <w:r w:rsidRPr="000E3E79">
        <w:rPr>
          <w:bCs/>
          <w:sz w:val="24"/>
          <w:szCs w:val="24"/>
        </w:rPr>
        <w:t>с даты их получения.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трех рабочих дней с даты их получения.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г)восемь дней </w:t>
      </w:r>
      <w:r w:rsidRPr="000E3E79">
        <w:rPr>
          <w:bCs/>
          <w:sz w:val="24"/>
          <w:szCs w:val="24"/>
        </w:rPr>
        <w:t>с даты их получения.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трех рабочих дней с даты подтверждения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в течение месяца с даты подтверждения.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>20. Сведения о недобросовестных поставщиках</w:t>
      </w:r>
      <w:r w:rsidRPr="000E3E79">
        <w:rPr>
          <w:bCs/>
          <w:sz w:val="24"/>
          <w:szCs w:val="24"/>
        </w:rPr>
        <w:t xml:space="preserve"> исключаются</w:t>
      </w:r>
      <w:r w:rsidRPr="000E3E79">
        <w:rPr>
          <w:sz w:val="24"/>
          <w:szCs w:val="24"/>
        </w:rPr>
        <w:t xml:space="preserve"> из реестра недобросовестных поставщиков </w:t>
      </w:r>
      <w:r w:rsidRPr="000E3E79">
        <w:rPr>
          <w:bCs/>
          <w:sz w:val="24"/>
          <w:szCs w:val="24"/>
        </w:rPr>
        <w:t>по истечении: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 xml:space="preserve"> одного года со дня их внесения в реестр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трех лет со дня их внесения в реестр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двух лет со дня их внесения в реестр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6D3FAF" w:rsidRPr="000E3E79" w:rsidRDefault="006D3FAF" w:rsidP="000E3E79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6D3FAF" w:rsidRPr="000E3E79" w:rsidRDefault="006D3FAF" w:rsidP="006D3FAF">
      <w:pPr>
        <w:jc w:val="center"/>
        <w:rPr>
          <w:b/>
          <w:bCs/>
          <w:szCs w:val="28"/>
          <w:lang w:val="ru-RU"/>
        </w:rPr>
      </w:pPr>
      <w:r w:rsidRPr="000E3E79">
        <w:rPr>
          <w:b/>
          <w:bCs/>
          <w:szCs w:val="28"/>
        </w:rPr>
        <w:t xml:space="preserve">ВАРИАНТ </w:t>
      </w:r>
      <w:r w:rsidRPr="000E3E79">
        <w:rPr>
          <w:b/>
          <w:bCs/>
          <w:szCs w:val="28"/>
          <w:lang w:val="ru-RU"/>
        </w:rPr>
        <w:t>4</w:t>
      </w:r>
    </w:p>
    <w:p w:rsidR="006D3FAF" w:rsidRPr="000E3E79" w:rsidRDefault="006D3FAF" w:rsidP="006D3FA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sz w:val="24"/>
          <w:szCs w:val="24"/>
        </w:rPr>
        <w:t xml:space="preserve">1. </w:t>
      </w:r>
      <w:r w:rsidRPr="000E3E79">
        <w:rPr>
          <w:bCs/>
          <w:sz w:val="24"/>
          <w:szCs w:val="24"/>
        </w:rPr>
        <w:t>Утвержденный план</w:t>
      </w:r>
      <w:r w:rsidRPr="000E3E79">
        <w:rPr>
          <w:bCs/>
          <w:sz w:val="24"/>
          <w:szCs w:val="24"/>
          <w:lang w:val="ru-RU"/>
        </w:rPr>
        <w:t>-график</w:t>
      </w:r>
      <w:r w:rsidRPr="000E3E79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одного рабочего дня со дня утверждения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трех рабочих дней со дня утверждения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на следующий день после утверждения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 xml:space="preserve">пяти дней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 xml:space="preserve">семи дней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десяти рабочих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>семи рабочих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0E3E79">
        <w:rPr>
          <w:bCs/>
          <w:sz w:val="24"/>
          <w:szCs w:val="24"/>
          <w:lang w:val="ru-RU"/>
        </w:rPr>
        <w:t xml:space="preserve">условий </w:t>
      </w:r>
      <w:r w:rsidRPr="000E3E79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 xml:space="preserve">1/300 действующей на день уплаты </w:t>
      </w:r>
      <w:r w:rsidRPr="000E3E79">
        <w:rPr>
          <w:sz w:val="24"/>
          <w:szCs w:val="24"/>
          <w:lang w:val="ru-RU"/>
        </w:rPr>
        <w:t xml:space="preserve">ключевой </w:t>
      </w:r>
      <w:r w:rsidRPr="000E3E79">
        <w:rPr>
          <w:sz w:val="24"/>
          <w:szCs w:val="24"/>
        </w:rPr>
        <w:t xml:space="preserve">ставки </w:t>
      </w:r>
      <w:r w:rsidRPr="000E3E79">
        <w:rPr>
          <w:bCs/>
          <w:sz w:val="24"/>
          <w:szCs w:val="24"/>
        </w:rPr>
        <w:t>Центрального банка РФ;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>0,1 процента от суммы обязательства;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>в)</w:t>
      </w:r>
      <w:r w:rsidRPr="000E3E79">
        <w:rPr>
          <w:sz w:val="24"/>
          <w:szCs w:val="24"/>
        </w:rPr>
        <w:t xml:space="preserve"> 0,05 процента от суммы обязательства;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на усмотрение заказчика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чем за семь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чем за три дня 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чем за пять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чем за десять дней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>а) тридцать процентов.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>б) семьдесят процентов.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>в) сорок процентов.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>г) пятьдесят процентов.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6</w:t>
      </w:r>
      <w:r w:rsidRPr="000E3E79">
        <w:rPr>
          <w:bCs/>
          <w:sz w:val="24"/>
          <w:szCs w:val="24"/>
        </w:rPr>
        <w:t>. Заказчик размещает в единой информационной системе без своей подписи проект контракта, составленный включением предложенной участником электронного аукциона, с которым заключается контракт, цены контракта,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>в течение пяти дней со дня размещения протокола рассмотрения вторых частей заявки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>в течение двух дней со дня размещения протокола рассмотрения вторых частей заявки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в) </w:t>
      </w:r>
      <w:r w:rsidRPr="000E3E79">
        <w:rPr>
          <w:sz w:val="24"/>
          <w:szCs w:val="24"/>
        </w:rPr>
        <w:t>в течение одного дня со дня размещения протокола рассмотрения вторых частей заявки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>в течение трех дней со дня размещения протокола рассмотрения вторых частей заявки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7</w:t>
      </w:r>
      <w:r w:rsidRPr="000E3E79">
        <w:rPr>
          <w:bCs/>
          <w:sz w:val="24"/>
          <w:szCs w:val="24"/>
        </w:rPr>
        <w:t xml:space="preserve">. </w:t>
      </w:r>
      <w:r w:rsidRPr="000E3E79">
        <w:rPr>
          <w:sz w:val="24"/>
          <w:szCs w:val="24"/>
        </w:rPr>
        <w:t>Протокол проведения открытого аукциона в электронной форме размещается оператором электронной площадки на электронной площадке</w:t>
      </w:r>
      <w:r w:rsidRPr="000E3E79">
        <w:rPr>
          <w:bCs/>
          <w:sz w:val="24"/>
          <w:szCs w:val="24"/>
        </w:rPr>
        <w:t>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 xml:space="preserve">в течение десяти минут после окончания электронного аукциона. 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 xml:space="preserve">в течение одного дня после окончания электронного аукциона. 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в)в любое время </w:t>
      </w:r>
      <w:r w:rsidRPr="000E3E79">
        <w:rPr>
          <w:sz w:val="24"/>
          <w:szCs w:val="24"/>
        </w:rPr>
        <w:t>после окончания электронного аукциона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>в течение тридцати минут после окончания электронного аукциона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8</w:t>
      </w:r>
      <w:r w:rsidRPr="000E3E79">
        <w:rPr>
          <w:bCs/>
          <w:sz w:val="24"/>
          <w:szCs w:val="24"/>
        </w:rPr>
        <w:t xml:space="preserve">. В случаях предусмотренных </w:t>
      </w:r>
      <w:r w:rsidRPr="000E3E79">
        <w:rPr>
          <w:bCs/>
          <w:sz w:val="24"/>
          <w:szCs w:val="24"/>
          <w:lang w:val="ru-RU"/>
        </w:rPr>
        <w:t xml:space="preserve">законом </w:t>
      </w:r>
      <w:r w:rsidRPr="000E3E79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за один месяц до расторжения контракта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за десять дней до расторжения контракта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заблаговременно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за пять рабочих дней до расторжения контракта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9</w:t>
      </w:r>
      <w:r w:rsidRPr="000E3E79">
        <w:rPr>
          <w:bCs/>
          <w:sz w:val="24"/>
          <w:szCs w:val="24"/>
        </w:rPr>
        <w:t>. Срок действия банковской гарантии выданной в обеспечение исполнения контракта должен превышать срок исполнения обязательств</w:t>
      </w:r>
      <w:r w:rsidRPr="000E3E79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0E3E79">
        <w:rPr>
          <w:bCs/>
          <w:sz w:val="24"/>
          <w:szCs w:val="24"/>
        </w:rPr>
        <w:t>, не менее чем: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на три месяца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на шесть месяцев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на один месяц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на два месяца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10</w:t>
      </w:r>
      <w:r w:rsidRPr="000E3E79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 (ценой лота):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</w:t>
      </w:r>
      <w:r w:rsidRPr="000E3E79">
        <w:rPr>
          <w:sz w:val="24"/>
          <w:szCs w:val="24"/>
          <w:lang w:val="ru-RU"/>
        </w:rPr>
        <w:t>по соглашению сторон при возникновении необходимости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</w:t>
      </w:r>
      <w:r w:rsidRPr="000E3E79">
        <w:rPr>
          <w:sz w:val="24"/>
          <w:szCs w:val="24"/>
        </w:rPr>
        <w:t>если это предусмотрено условиями запроса котировок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</w:t>
      </w:r>
      <w:r w:rsidRPr="000E3E79">
        <w:rPr>
          <w:sz w:val="24"/>
          <w:szCs w:val="24"/>
        </w:rPr>
        <w:t>если это предусмотрено документацией о закупке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>г)</w:t>
      </w:r>
      <w:r w:rsidRPr="000E3E79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1</w:t>
      </w:r>
      <w:r w:rsidRPr="000E3E79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0E3E79">
        <w:rPr>
          <w:bCs/>
          <w:sz w:val="24"/>
          <w:szCs w:val="24"/>
        </w:rPr>
        <w:t>о даче разъяснений положений документации, размещает в единой информационной системе разъяснения положений документации об электронном аукционе с указанием предмета запроса,</w:t>
      </w:r>
      <w:r w:rsidRPr="000E3E79">
        <w:rPr>
          <w:sz w:val="24"/>
          <w:szCs w:val="24"/>
        </w:rPr>
        <w:t xml:space="preserve"> не позднее чем </w:t>
      </w:r>
      <w:r w:rsidRPr="000E3E79">
        <w:rPr>
          <w:sz w:val="24"/>
          <w:szCs w:val="24"/>
          <w:lang w:val="ru-RU"/>
        </w:rPr>
        <w:t>в течение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а)дв</w:t>
      </w:r>
      <w:r w:rsidRPr="000E3E79">
        <w:rPr>
          <w:sz w:val="24"/>
          <w:szCs w:val="24"/>
          <w:lang w:val="ru-RU"/>
        </w:rPr>
        <w:t>ух</w:t>
      </w:r>
      <w:r w:rsidRPr="000E3E79">
        <w:rPr>
          <w:sz w:val="24"/>
          <w:szCs w:val="24"/>
        </w:rPr>
        <w:t xml:space="preserve"> дн</w:t>
      </w:r>
      <w:r w:rsidRPr="000E3E79">
        <w:rPr>
          <w:sz w:val="24"/>
          <w:szCs w:val="24"/>
          <w:lang w:val="ru-RU"/>
        </w:rPr>
        <w:t xml:space="preserve">ей </w:t>
      </w:r>
      <w:r w:rsidRPr="000E3E79">
        <w:rPr>
          <w:bCs/>
          <w:sz w:val="24"/>
          <w:szCs w:val="24"/>
        </w:rPr>
        <w:t>с даты поступления от оператора электронной площадки</w:t>
      </w:r>
      <w:r w:rsidRPr="000E3E79">
        <w:rPr>
          <w:sz w:val="24"/>
          <w:szCs w:val="24"/>
        </w:rPr>
        <w:t xml:space="preserve">.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б)вось</w:t>
      </w:r>
      <w:r w:rsidRPr="000E3E79">
        <w:rPr>
          <w:sz w:val="24"/>
          <w:szCs w:val="24"/>
          <w:lang w:val="ru-RU"/>
        </w:rPr>
        <w:t>ми</w:t>
      </w:r>
      <w:r w:rsidRPr="000E3E79">
        <w:rPr>
          <w:sz w:val="24"/>
          <w:szCs w:val="24"/>
        </w:rPr>
        <w:t xml:space="preserve"> дней </w:t>
      </w:r>
      <w:r w:rsidRPr="000E3E79">
        <w:rPr>
          <w:bCs/>
          <w:sz w:val="24"/>
          <w:szCs w:val="24"/>
        </w:rPr>
        <w:t>с даты поступления от оператора электронной площадки</w:t>
      </w:r>
      <w:r w:rsidRPr="000E3E79">
        <w:rPr>
          <w:sz w:val="24"/>
          <w:szCs w:val="24"/>
        </w:rPr>
        <w:t xml:space="preserve">.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в)пят</w:t>
      </w:r>
      <w:r w:rsidRPr="000E3E79">
        <w:rPr>
          <w:sz w:val="24"/>
          <w:szCs w:val="24"/>
          <w:lang w:val="ru-RU"/>
        </w:rPr>
        <w:t>и</w:t>
      </w:r>
      <w:r w:rsidRPr="000E3E79">
        <w:rPr>
          <w:sz w:val="24"/>
          <w:szCs w:val="24"/>
        </w:rPr>
        <w:t xml:space="preserve"> дней </w:t>
      </w:r>
      <w:r w:rsidRPr="000E3E79">
        <w:rPr>
          <w:bCs/>
          <w:sz w:val="24"/>
          <w:szCs w:val="24"/>
        </w:rPr>
        <w:t>с даты поступления от оператора электронной площадки</w:t>
      </w:r>
      <w:r w:rsidRPr="000E3E79">
        <w:rPr>
          <w:sz w:val="24"/>
          <w:szCs w:val="24"/>
        </w:rPr>
        <w:t xml:space="preserve">.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г)десят</w:t>
      </w:r>
      <w:r w:rsidRPr="000E3E79">
        <w:rPr>
          <w:sz w:val="24"/>
          <w:szCs w:val="24"/>
          <w:lang w:val="ru-RU"/>
        </w:rPr>
        <w:t>и</w:t>
      </w:r>
      <w:r w:rsidRPr="000E3E79">
        <w:rPr>
          <w:sz w:val="24"/>
          <w:szCs w:val="24"/>
        </w:rPr>
        <w:t xml:space="preserve"> дней </w:t>
      </w:r>
      <w:r w:rsidRPr="000E3E79">
        <w:rPr>
          <w:bCs/>
          <w:sz w:val="24"/>
          <w:szCs w:val="24"/>
        </w:rPr>
        <w:t>с даты поступления от оператора электронной площадки</w:t>
      </w:r>
      <w:r w:rsidRPr="000E3E79">
        <w:rPr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1</w:t>
      </w:r>
      <w:r w:rsidRPr="000E3E79">
        <w:rPr>
          <w:sz w:val="24"/>
          <w:szCs w:val="24"/>
        </w:rPr>
        <w:t xml:space="preserve">2. </w:t>
      </w:r>
      <w:r w:rsidRPr="000E3E79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</w:rPr>
        <w:t>не превышает ста тысяч рублей.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</w:rPr>
        <w:t>не превышает двести пятьдесят тысяч рублей.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</w:rPr>
        <w:t>не превышает пятьсот тысяч рублей.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</w:rPr>
        <w:t>не превышает один миллион рублей.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1</w:t>
      </w:r>
      <w:r w:rsidRPr="000E3E79">
        <w:rPr>
          <w:sz w:val="24"/>
          <w:szCs w:val="24"/>
        </w:rPr>
        <w:t>3. Документация об открытом аукционе в электронной форме должна быть доступна для ознакомления в единой информационной системе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 xml:space="preserve"> без взимания платы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б)</w:t>
      </w:r>
      <w:r w:rsidRPr="000E3E79">
        <w:rPr>
          <w:bCs/>
          <w:sz w:val="24"/>
          <w:szCs w:val="24"/>
        </w:rPr>
        <w:t xml:space="preserve"> плата взимается в размере 1000 рублей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в)</w:t>
      </w:r>
      <w:r w:rsidRPr="000E3E79">
        <w:rPr>
          <w:bCs/>
          <w:sz w:val="24"/>
          <w:szCs w:val="24"/>
        </w:rPr>
        <w:t xml:space="preserve"> плата устанавливается участниками размещения заказа самостоятельно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sz w:val="24"/>
          <w:szCs w:val="24"/>
        </w:rPr>
        <w:t>г)</w:t>
      </w:r>
      <w:r w:rsidRPr="000E3E79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1</w:t>
      </w:r>
      <w:r w:rsidRPr="000E3E79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0E3E79">
        <w:rPr>
          <w:bCs/>
          <w:sz w:val="24"/>
          <w:szCs w:val="24"/>
          <w:lang w:val="ru-RU"/>
        </w:rPr>
        <w:t xml:space="preserve">в электронной форме </w:t>
      </w:r>
      <w:r w:rsidRPr="000E3E79">
        <w:rPr>
          <w:bCs/>
          <w:sz w:val="24"/>
          <w:szCs w:val="24"/>
        </w:rPr>
        <w:t>и проект контракта, заключаемого по результатам проведения такого запроса, не менее чем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а) за пять рабочих дней до даты истечения срока подачи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  <w:lang w:val="ru-RU"/>
        </w:rPr>
        <w:t>1</w:t>
      </w:r>
      <w:r w:rsidRPr="000E3E79">
        <w:rPr>
          <w:bCs/>
          <w:sz w:val="24"/>
          <w:szCs w:val="24"/>
        </w:rPr>
        <w:t xml:space="preserve">5. </w:t>
      </w:r>
      <w:r w:rsidRPr="000E3E79">
        <w:rPr>
          <w:sz w:val="24"/>
          <w:szCs w:val="24"/>
        </w:rPr>
        <w:t xml:space="preserve">Заказчиком, уполномоченным органом </w:t>
      </w:r>
      <w:r w:rsidRPr="000E3E79">
        <w:rPr>
          <w:sz w:val="24"/>
          <w:szCs w:val="24"/>
          <w:lang w:val="ru-RU"/>
        </w:rPr>
        <w:t xml:space="preserve">в ряде случаев </w:t>
      </w:r>
      <w:r w:rsidRPr="000E3E79">
        <w:rPr>
          <w:sz w:val="24"/>
          <w:szCs w:val="24"/>
        </w:rPr>
        <w:t xml:space="preserve">должно быть установлено требование обеспечения заявки на участие в открытом аукционе в электронной форме. Размер обеспечения заявки на участие в открытом аукционе не может быть: </w:t>
      </w:r>
    </w:p>
    <w:p w:rsidR="006D3FAF" w:rsidRPr="000E3E79" w:rsidRDefault="006D3FAF" w:rsidP="006D3FAF">
      <w:pPr>
        <w:ind w:firstLine="720"/>
        <w:rPr>
          <w:sz w:val="24"/>
          <w:szCs w:val="24"/>
        </w:rPr>
      </w:pPr>
      <w:r w:rsidRPr="000E3E79">
        <w:rPr>
          <w:bCs/>
          <w:sz w:val="24"/>
          <w:szCs w:val="24"/>
        </w:rPr>
        <w:t xml:space="preserve">а) </w:t>
      </w:r>
      <w:r w:rsidRPr="000E3E79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б) </w:t>
      </w:r>
      <w:r w:rsidRPr="000E3E79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6D3FAF" w:rsidRPr="000E3E79" w:rsidRDefault="006D3FAF" w:rsidP="006D3FAF">
      <w:pPr>
        <w:ind w:firstLine="720"/>
        <w:rPr>
          <w:bCs/>
          <w:sz w:val="24"/>
          <w:szCs w:val="24"/>
        </w:rPr>
      </w:pPr>
      <w:r w:rsidRPr="000E3E79">
        <w:rPr>
          <w:bCs/>
          <w:sz w:val="24"/>
          <w:szCs w:val="24"/>
        </w:rPr>
        <w:t xml:space="preserve">в) </w:t>
      </w:r>
      <w:r w:rsidRPr="000E3E79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  <w:r w:rsidRPr="000E3E79">
        <w:rPr>
          <w:bCs/>
          <w:sz w:val="24"/>
          <w:szCs w:val="24"/>
        </w:rPr>
        <w:t xml:space="preserve">г) </w:t>
      </w:r>
      <w:r w:rsidRPr="000E3E79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6D3FAF" w:rsidRPr="000E3E79" w:rsidRDefault="006D3FAF" w:rsidP="006D3FAF">
      <w:pPr>
        <w:ind w:firstLine="720"/>
        <w:rPr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sz w:val="24"/>
          <w:szCs w:val="24"/>
          <w:lang w:val="ru-RU"/>
        </w:rPr>
        <w:t>16</w:t>
      </w:r>
      <w:r w:rsidRPr="000E3E79">
        <w:rPr>
          <w:sz w:val="24"/>
          <w:szCs w:val="24"/>
        </w:rPr>
        <w:t>.</w:t>
      </w:r>
      <w:r w:rsidRPr="000E3E79">
        <w:rPr>
          <w:bCs/>
          <w:sz w:val="24"/>
          <w:szCs w:val="24"/>
        </w:rPr>
        <w:t>Число членов приемочной комиссии: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</w:rPr>
        <w:t xml:space="preserve">не </w:t>
      </w:r>
      <w:r w:rsidRPr="000E3E79">
        <w:rPr>
          <w:bCs/>
          <w:sz w:val="24"/>
          <w:szCs w:val="24"/>
          <w:lang w:val="ru-RU"/>
        </w:rPr>
        <w:t>менее пяти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</w:rPr>
        <w:t xml:space="preserve">не </w:t>
      </w:r>
      <w:r w:rsidRPr="000E3E79">
        <w:rPr>
          <w:bCs/>
          <w:sz w:val="24"/>
          <w:szCs w:val="24"/>
          <w:lang w:val="ru-RU"/>
        </w:rPr>
        <w:t>менее семи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</w:rPr>
        <w:t xml:space="preserve">не </w:t>
      </w:r>
      <w:r w:rsidRPr="000E3E79">
        <w:rPr>
          <w:bCs/>
          <w:sz w:val="24"/>
          <w:szCs w:val="24"/>
          <w:lang w:val="ru-RU"/>
        </w:rPr>
        <w:t>менее трех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</w:rPr>
        <w:t xml:space="preserve">не </w:t>
      </w:r>
      <w:r w:rsidRPr="000E3E79">
        <w:rPr>
          <w:bCs/>
          <w:sz w:val="24"/>
          <w:szCs w:val="24"/>
          <w:lang w:val="ru-RU"/>
        </w:rPr>
        <w:t>более пяти</w:t>
      </w:r>
      <w:r w:rsidRPr="000E3E79">
        <w:rPr>
          <w:bCs/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sz w:val="24"/>
          <w:szCs w:val="24"/>
          <w:lang w:val="ru-RU"/>
        </w:rPr>
        <w:t>17</w:t>
      </w:r>
      <w:r w:rsidRPr="000E3E79">
        <w:rPr>
          <w:sz w:val="24"/>
          <w:szCs w:val="24"/>
        </w:rPr>
        <w:t>.</w:t>
      </w:r>
      <w:r w:rsidRPr="000E3E79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>а)</w:t>
      </w:r>
      <w:r w:rsidRPr="000E3E79">
        <w:rPr>
          <w:bCs/>
          <w:sz w:val="24"/>
          <w:szCs w:val="24"/>
        </w:rPr>
        <w:t>обязательно проводится с привлечением экспертов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</w:rPr>
        <w:t>силами заказчика или с привлечением экспертов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</w:rPr>
        <w:t xml:space="preserve">не </w:t>
      </w:r>
      <w:r w:rsidRPr="000E3E79">
        <w:rPr>
          <w:bCs/>
          <w:sz w:val="24"/>
          <w:szCs w:val="24"/>
          <w:lang w:val="ru-RU"/>
        </w:rPr>
        <w:t>проводится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</w:rPr>
        <w:t xml:space="preserve">проводится </w:t>
      </w:r>
      <w:r w:rsidRPr="000E3E79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0E3E79">
        <w:rPr>
          <w:bCs/>
          <w:sz w:val="24"/>
          <w:szCs w:val="24"/>
        </w:rPr>
        <w:t>.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  <w:lang w:val="ru-RU"/>
        </w:rPr>
        <w:t>18</w:t>
      </w:r>
      <w:r w:rsidRPr="000E3E79">
        <w:rPr>
          <w:sz w:val="24"/>
          <w:szCs w:val="24"/>
        </w:rPr>
        <w:t xml:space="preserve">. </w:t>
      </w:r>
      <w:r w:rsidRPr="000E3E79">
        <w:rPr>
          <w:sz w:val="24"/>
          <w:szCs w:val="24"/>
          <w:lang w:val="ru-RU"/>
        </w:rPr>
        <w:t>П</w:t>
      </w:r>
      <w:r w:rsidRPr="000E3E79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sz w:val="24"/>
          <w:szCs w:val="24"/>
          <w:lang w:val="ru-RU"/>
        </w:rPr>
        <w:t>19</w:t>
      </w:r>
      <w:r w:rsidRPr="000E3E79">
        <w:rPr>
          <w:sz w:val="24"/>
          <w:szCs w:val="24"/>
        </w:rPr>
        <w:t xml:space="preserve">. </w:t>
      </w:r>
      <w:r w:rsidRPr="000E3E79">
        <w:rPr>
          <w:bCs/>
          <w:sz w:val="24"/>
          <w:szCs w:val="24"/>
          <w:lang w:val="ru-RU"/>
        </w:rPr>
        <w:t>К</w:t>
      </w:r>
      <w:r w:rsidRPr="000E3E79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Pr="000E3E79">
        <w:rPr>
          <w:bCs/>
          <w:sz w:val="24"/>
          <w:szCs w:val="24"/>
          <w:lang w:val="ru-RU"/>
        </w:rPr>
        <w:t xml:space="preserve"> утверждается</w:t>
      </w:r>
      <w:r w:rsidRPr="000E3E79">
        <w:rPr>
          <w:bCs/>
          <w:sz w:val="24"/>
          <w:szCs w:val="24"/>
        </w:rPr>
        <w:t>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sz w:val="24"/>
          <w:szCs w:val="24"/>
          <w:lang w:val="ru-RU"/>
        </w:rPr>
        <w:t xml:space="preserve">главным </w:t>
      </w:r>
      <w:r w:rsidRPr="000E3E79">
        <w:rPr>
          <w:bCs/>
          <w:sz w:val="24"/>
          <w:szCs w:val="24"/>
          <w:lang w:val="ru-RU"/>
        </w:rPr>
        <w:t>распорядителем бюджетных средств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  <w:lang w:val="ru-RU"/>
        </w:rPr>
        <w:t>специализированной организацией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bCs/>
          <w:sz w:val="24"/>
          <w:szCs w:val="24"/>
          <w:lang w:val="ru-RU"/>
        </w:rPr>
        <w:t>уполномоченным органом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  <w:lang w:val="ru-RU"/>
        </w:rPr>
        <w:t>заказчиком</w:t>
      </w:r>
      <w:r w:rsidRPr="000E3E79">
        <w:rPr>
          <w:bCs/>
          <w:sz w:val="24"/>
          <w:szCs w:val="24"/>
        </w:rPr>
        <w:t>.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E3E79">
        <w:rPr>
          <w:sz w:val="24"/>
          <w:szCs w:val="24"/>
        </w:rPr>
        <w:t>2</w:t>
      </w:r>
      <w:r w:rsidRPr="000E3E79">
        <w:rPr>
          <w:sz w:val="24"/>
          <w:szCs w:val="24"/>
          <w:lang w:val="ru-RU"/>
        </w:rPr>
        <w:t>0</w:t>
      </w:r>
      <w:r w:rsidRPr="000E3E79">
        <w:rPr>
          <w:sz w:val="24"/>
          <w:szCs w:val="24"/>
        </w:rPr>
        <w:t>.</w:t>
      </w:r>
      <w:r w:rsidRPr="000E3E79">
        <w:rPr>
          <w:bCs/>
          <w:sz w:val="24"/>
          <w:szCs w:val="24"/>
        </w:rPr>
        <w:t>В первой части заявки на участие в открытом конкурсе в электронной форме указание на участника закупки: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а) </w:t>
      </w:r>
      <w:r w:rsidRPr="000E3E79">
        <w:rPr>
          <w:bCs/>
          <w:sz w:val="24"/>
          <w:szCs w:val="24"/>
          <w:lang w:val="ru-RU"/>
        </w:rPr>
        <w:t>указывается по желанию участника закупки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б) </w:t>
      </w:r>
      <w:r w:rsidRPr="000E3E79">
        <w:rPr>
          <w:bCs/>
          <w:sz w:val="24"/>
          <w:szCs w:val="24"/>
          <w:lang w:val="ru-RU"/>
        </w:rPr>
        <w:t>не запрещено</w:t>
      </w:r>
    </w:p>
    <w:p w:rsidR="006D3FAF" w:rsidRPr="000E3E79" w:rsidRDefault="006D3FAF" w:rsidP="006D3FAF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E3E79">
        <w:rPr>
          <w:sz w:val="24"/>
          <w:szCs w:val="24"/>
        </w:rPr>
        <w:t xml:space="preserve">в) </w:t>
      </w:r>
      <w:r w:rsidRPr="000E3E79">
        <w:rPr>
          <w:sz w:val="24"/>
          <w:szCs w:val="24"/>
          <w:lang w:val="ru-RU"/>
        </w:rPr>
        <w:t>запрещено</w:t>
      </w:r>
    </w:p>
    <w:p w:rsidR="006D3FAF" w:rsidRPr="000E3E79" w:rsidRDefault="006D3FAF" w:rsidP="006D3FAF">
      <w:pPr>
        <w:ind w:firstLine="720"/>
        <w:rPr>
          <w:bCs/>
          <w:sz w:val="24"/>
          <w:szCs w:val="24"/>
          <w:lang w:val="ru-RU"/>
        </w:rPr>
      </w:pPr>
      <w:r w:rsidRPr="000E3E79">
        <w:rPr>
          <w:sz w:val="24"/>
          <w:szCs w:val="24"/>
        </w:rPr>
        <w:t xml:space="preserve">г) </w:t>
      </w:r>
      <w:r w:rsidRPr="000E3E79">
        <w:rPr>
          <w:bCs/>
          <w:sz w:val="24"/>
          <w:szCs w:val="24"/>
          <w:lang w:val="ru-RU"/>
        </w:rPr>
        <w:t>указывается в соответствии с требованиями конкурсной документации</w:t>
      </w:r>
      <w:r w:rsidRPr="000E3E79">
        <w:rPr>
          <w:bCs/>
          <w:sz w:val="24"/>
          <w:szCs w:val="24"/>
        </w:rPr>
        <w:t>.</w:t>
      </w:r>
    </w:p>
    <w:p w:rsidR="006D3FAF" w:rsidRPr="000E3E79" w:rsidRDefault="006D3FAF" w:rsidP="006D3FAF">
      <w:pPr>
        <w:rPr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Pr="000E3E79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Чурсин С.В., директор АНО </w:t>
      </w: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Информационно-маркетинговый центр </w:t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  <w:t>____________________</w:t>
      </w:r>
    </w:p>
    <w:p w:rsidR="00DC5818" w:rsidRPr="000E3E79" w:rsidRDefault="00DC5818">
      <w:pPr>
        <w:rPr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lang w:val="ru-RU"/>
        </w:rPr>
      </w:pPr>
      <w:r w:rsidRPr="000E3E79">
        <w:rPr>
          <w:lang w:val="ru-RU"/>
        </w:rPr>
        <w:br w:type="page"/>
      </w:r>
    </w:p>
    <w:p w:rsidR="00DC5818" w:rsidRPr="000E3E79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Учебный план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программы повышения квалификации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Категория слушателей</w:t>
      </w:r>
      <w:r w:rsidRPr="000E3E79">
        <w:rPr>
          <w:sz w:val="24"/>
          <w:szCs w:val="24"/>
          <w:lang w:val="ru-RU"/>
        </w:rPr>
        <w:t xml:space="preserve"> –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Срок обучения</w:t>
      </w:r>
      <w:r w:rsidRPr="000E3E79">
        <w:rPr>
          <w:sz w:val="24"/>
          <w:szCs w:val="24"/>
          <w:lang w:val="ru-RU"/>
        </w:rPr>
        <w:t xml:space="preserve">  – 120 час.</w:t>
      </w: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Форма обучения</w:t>
      </w:r>
      <w:r w:rsidRPr="000E3E79">
        <w:rPr>
          <w:sz w:val="24"/>
          <w:szCs w:val="24"/>
          <w:lang w:val="ru-RU"/>
        </w:rPr>
        <w:t xml:space="preserve"> – очная, </w:t>
      </w:r>
      <w:r w:rsidR="006D3FAF" w:rsidRPr="000E3E79">
        <w:rPr>
          <w:sz w:val="24"/>
          <w:szCs w:val="24"/>
          <w:lang w:val="ru-RU"/>
        </w:rPr>
        <w:t xml:space="preserve">очно-заочная, </w:t>
      </w:r>
      <w:r w:rsidR="00E03988" w:rsidRPr="000E3E79">
        <w:rPr>
          <w:sz w:val="24"/>
          <w:szCs w:val="24"/>
          <w:lang w:val="ru-RU"/>
        </w:rPr>
        <w:t>дистанционная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0E3E79" w:rsidRPr="000E3E79" w:rsidTr="00DC5818">
        <w:tc>
          <w:tcPr>
            <w:tcW w:w="56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0E3E79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0E3E79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Форма</w:t>
            </w:r>
          </w:p>
          <w:p w:rsidR="00DC5818" w:rsidRPr="000E3E79" w:rsidRDefault="00D33EA0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</w:t>
            </w:r>
            <w:r w:rsidR="00DC5818" w:rsidRPr="000E3E79">
              <w:rPr>
                <w:sz w:val="24"/>
                <w:szCs w:val="24"/>
                <w:lang w:val="ru-RU"/>
              </w:rPr>
              <w:t>онтроля</w:t>
            </w:r>
            <w:r w:rsidRPr="000E3E79">
              <w:rPr>
                <w:sz w:val="24"/>
                <w:szCs w:val="24"/>
                <w:lang w:val="ru-RU"/>
              </w:rPr>
              <w:t>*</w:t>
            </w:r>
          </w:p>
        </w:tc>
      </w:tr>
      <w:tr w:rsidR="000E3E79" w:rsidRPr="000E3E79" w:rsidTr="00DC5818">
        <w:tc>
          <w:tcPr>
            <w:tcW w:w="56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Лек-ции</w:t>
            </w:r>
            <w:proofErr w:type="gramEnd"/>
          </w:p>
        </w:tc>
        <w:tc>
          <w:tcPr>
            <w:tcW w:w="1134" w:type="dxa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0E3E79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E3E79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383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0E3E79" w:rsidRPr="000E3E79" w:rsidTr="00DC5818">
        <w:tc>
          <w:tcPr>
            <w:tcW w:w="568" w:type="dxa"/>
            <w:vAlign w:val="center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Контракты</w:t>
            </w:r>
            <w:r w:rsidRPr="000E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Мониторинг</w:t>
            </w:r>
            <w:r w:rsidRPr="000E3E79">
              <w:rPr>
                <w:sz w:val="24"/>
                <w:szCs w:val="24"/>
              </w:rPr>
              <w:t xml:space="preserve">, контроль, аудит и </w:t>
            </w:r>
            <w:r w:rsidRPr="000E3E79">
              <w:rPr>
                <w:sz w:val="24"/>
                <w:szCs w:val="24"/>
                <w:lang w:val="ru-RU"/>
              </w:rPr>
              <w:t>защита</w:t>
            </w:r>
            <w:r w:rsidRPr="000E3E79">
              <w:rPr>
                <w:sz w:val="24"/>
                <w:szCs w:val="24"/>
              </w:rPr>
              <w:t xml:space="preserve"> прав и </w:t>
            </w:r>
            <w:r w:rsidRPr="000E3E79">
              <w:rPr>
                <w:sz w:val="24"/>
                <w:szCs w:val="24"/>
                <w:lang w:val="ru-RU"/>
              </w:rPr>
              <w:t>интересов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участников</w:t>
            </w:r>
            <w:r w:rsidRPr="000E3E7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Вариативная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Итоговая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аттестация</w:t>
            </w:r>
            <w:r w:rsidRPr="000E3E7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33EA0" w:rsidP="00DC5818">
      <w:pPr>
        <w:contextualSpacing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*текущий контроль и промежуточная аттестация не </w:t>
      </w:r>
      <w:proofErr w:type="gramStart"/>
      <w:r w:rsidRPr="000E3E79">
        <w:rPr>
          <w:sz w:val="24"/>
          <w:szCs w:val="24"/>
          <w:lang w:val="ru-RU"/>
        </w:rPr>
        <w:t>предусмотрены</w:t>
      </w:r>
      <w:proofErr w:type="gramEnd"/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  <w:sectPr w:rsidR="00F56B95" w:rsidRPr="000E3E79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678"/>
      </w:tblGrid>
      <w:tr w:rsidR="00DC5818" w:rsidRPr="000E3E79" w:rsidTr="004277D1">
        <w:tc>
          <w:tcPr>
            <w:tcW w:w="10031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0E3E79" w:rsidRDefault="00DC5818" w:rsidP="00DC5818">
      <w:pPr>
        <w:contextualSpacing/>
        <w:rPr>
          <w:b/>
          <w:sz w:val="24"/>
          <w:szCs w:val="24"/>
        </w:rPr>
      </w:pPr>
    </w:p>
    <w:p w:rsidR="00DC5818" w:rsidRPr="000E3E79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0E3E79">
        <w:rPr>
          <w:sz w:val="24"/>
          <w:szCs w:val="24"/>
          <w:lang w:val="ru-RU"/>
        </w:rPr>
        <w:t>.»</w:t>
      </w:r>
      <w:proofErr w:type="gramEnd"/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 w:firstRow="1" w:lastRow="0" w:firstColumn="1" w:lastColumn="0" w:noHBand="0" w:noVBand="1"/>
      </w:tblPr>
      <w:tblGrid>
        <w:gridCol w:w="4901"/>
        <w:gridCol w:w="563"/>
      </w:tblGrid>
      <w:tr w:rsidR="000E3E79" w:rsidRPr="000E3E79" w:rsidTr="00F56B95">
        <w:tc>
          <w:tcPr>
            <w:tcW w:w="4901" w:type="dxa"/>
          </w:tcPr>
          <w:p w:rsidR="00DC5818" w:rsidRPr="000E3E79" w:rsidRDefault="004277D1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0E3E79" w:rsidRPr="000E3E79" w:rsidTr="00F56B95">
        <w:tc>
          <w:tcPr>
            <w:tcW w:w="4901" w:type="dxa"/>
          </w:tcPr>
          <w:p w:rsidR="00DC5818" w:rsidRPr="000E3E79" w:rsidRDefault="00DC5818" w:rsidP="008F5EE2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0E3E79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0E3E79" w:rsidRPr="000E3E79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31</w:t>
            </w:r>
          </w:p>
        </w:tc>
      </w:tr>
      <w:tr w:rsidR="000E3E79" w:rsidRPr="000E3E79" w:rsidTr="00F56B95">
        <w:trPr>
          <w:trHeight w:val="306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Очно-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B77E9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B77E9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Дистанционная</w:t>
            </w:r>
            <w:r w:rsidRPr="000E3E7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B77E9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C5818">
      <w:pPr>
        <w:rPr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>
      <w:pPr>
        <w:rPr>
          <w:lang w:val="ru-RU"/>
        </w:rPr>
      </w:pPr>
    </w:p>
    <w:sectPr w:rsidR="00F56B95" w:rsidRPr="000E3E79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AD" w:rsidRDefault="00F857AD">
      <w:r>
        <w:separator/>
      </w:r>
    </w:p>
  </w:endnote>
  <w:endnote w:type="continuationSeparator" w:id="0">
    <w:p w:rsidR="00F857AD" w:rsidRDefault="00F8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AD" w:rsidRDefault="00F857AD">
      <w:r>
        <w:separator/>
      </w:r>
    </w:p>
  </w:footnote>
  <w:footnote w:type="continuationSeparator" w:id="0">
    <w:p w:rsidR="00F857AD" w:rsidRDefault="00F8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32F38" w:rsidRPr="007C2AD3" w:rsidRDefault="00F32F3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0E3E79" w:rsidRPr="000E3E79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32F38" w:rsidRPr="007C2AD3" w:rsidRDefault="00F32F38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0E3E79" w:rsidRPr="000E3E79">
          <w:rPr>
            <w:noProof/>
            <w:sz w:val="20"/>
            <w:lang w:val="ru-RU"/>
          </w:rPr>
          <w:t>12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8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2"/>
  </w:num>
  <w:num w:numId="9">
    <w:abstractNumId w:val="19"/>
  </w:num>
  <w:num w:numId="10">
    <w:abstractNumId w:val="26"/>
  </w:num>
  <w:num w:numId="11">
    <w:abstractNumId w:val="24"/>
  </w:num>
  <w:num w:numId="12">
    <w:abstractNumId w:val="9"/>
  </w:num>
  <w:num w:numId="13">
    <w:abstractNumId w:val="3"/>
  </w:num>
  <w:num w:numId="14">
    <w:abstractNumId w:val="28"/>
  </w:num>
  <w:num w:numId="15">
    <w:abstractNumId w:val="16"/>
  </w:num>
  <w:num w:numId="16">
    <w:abstractNumId w:val="30"/>
  </w:num>
  <w:num w:numId="17">
    <w:abstractNumId w:val="4"/>
  </w:num>
  <w:num w:numId="18">
    <w:abstractNumId w:val="20"/>
  </w:num>
  <w:num w:numId="19">
    <w:abstractNumId w:val="1"/>
  </w:num>
  <w:num w:numId="20">
    <w:abstractNumId w:val="8"/>
  </w:num>
  <w:num w:numId="21">
    <w:abstractNumId w:val="29"/>
  </w:num>
  <w:num w:numId="22">
    <w:abstractNumId w:val="6"/>
  </w:num>
  <w:num w:numId="23">
    <w:abstractNumId w:val="12"/>
  </w:num>
  <w:num w:numId="24">
    <w:abstractNumId w:val="5"/>
  </w:num>
  <w:num w:numId="25">
    <w:abstractNumId w:val="27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11"/>
  </w:num>
  <w:num w:numId="30">
    <w:abstractNumId w:val="31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3E79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14CE9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D3FAF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3F8A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90C12"/>
    <w:rsid w:val="00A953BB"/>
    <w:rsid w:val="00A95886"/>
    <w:rsid w:val="00A96FC8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4374F"/>
    <w:rsid w:val="00B442A2"/>
    <w:rsid w:val="00B4434F"/>
    <w:rsid w:val="00B456B6"/>
    <w:rsid w:val="00B541C3"/>
    <w:rsid w:val="00B56584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5C4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5276"/>
    <w:rsid w:val="00EC290A"/>
    <w:rsid w:val="00ED1A46"/>
    <w:rsid w:val="00ED1F64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7AD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8FFA-31BB-4041-A293-8D8C90ED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36</Pages>
  <Words>10662</Words>
  <Characters>60780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MSI-1</cp:lastModifiedBy>
  <cp:revision>16</cp:revision>
  <cp:lastPrinted>2019-03-04T07:24:00Z</cp:lastPrinted>
  <dcterms:created xsi:type="dcterms:W3CDTF">2018-03-20T11:37:00Z</dcterms:created>
  <dcterms:modified xsi:type="dcterms:W3CDTF">2021-02-05T10:44:00Z</dcterms:modified>
</cp:coreProperties>
</file>